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250375" w14:textId="77777777" w:rsidR="00DF5CA5" w:rsidRPr="0036721B" w:rsidRDefault="00DF5CA5" w:rsidP="00DF5CA5">
      <w:pPr>
        <w:jc w:val="right"/>
      </w:pPr>
      <w:r w:rsidRPr="0036721B">
        <w:t>KINNITATUD</w:t>
      </w:r>
    </w:p>
    <w:p w14:paraId="410278E5" w14:textId="77777777" w:rsidR="00DF5CA5" w:rsidRPr="0036721B" w:rsidRDefault="00DF5CA5" w:rsidP="00DF5CA5">
      <w:pPr>
        <w:tabs>
          <w:tab w:val="left" w:pos="6237"/>
        </w:tabs>
        <w:jc w:val="right"/>
      </w:pPr>
      <w:r w:rsidRPr="0036721B">
        <w:t xml:space="preserve">RMK riigihangete osakonna juhataja </w:t>
      </w:r>
    </w:p>
    <w:p w14:paraId="16E4B76B" w14:textId="132344CF" w:rsidR="00DF5CA5" w:rsidRPr="0036721B" w:rsidRDefault="00DF5CA5" w:rsidP="00DF5CA5">
      <w:pPr>
        <w:tabs>
          <w:tab w:val="left" w:pos="6237"/>
        </w:tabs>
        <w:jc w:val="right"/>
        <w:rPr>
          <w:b/>
        </w:rPr>
      </w:pPr>
      <w:r w:rsidRPr="0036721B">
        <w:t>käskkirjaga nr 1-47</w:t>
      </w:r>
      <w:r w:rsidR="00577BEC">
        <w:t>.2778/1.</w:t>
      </w:r>
    </w:p>
    <w:p w14:paraId="5F5D4F9F" w14:textId="77777777" w:rsidR="008C7497" w:rsidRDefault="008C7497" w:rsidP="00354B7F">
      <w:pPr>
        <w:tabs>
          <w:tab w:val="left" w:pos="6237"/>
        </w:tabs>
        <w:jc w:val="both"/>
      </w:pPr>
    </w:p>
    <w:p w14:paraId="19C4791B" w14:textId="77777777" w:rsidR="00202BDE" w:rsidRDefault="00202BDE" w:rsidP="00354B7F">
      <w:pPr>
        <w:tabs>
          <w:tab w:val="left" w:pos="6237"/>
        </w:tabs>
        <w:jc w:val="both"/>
      </w:pPr>
    </w:p>
    <w:p w14:paraId="2166BB54" w14:textId="77777777" w:rsidR="00A91140" w:rsidRDefault="00A91140" w:rsidP="00354B7F">
      <w:pPr>
        <w:pStyle w:val="Pealkiri2"/>
        <w:numPr>
          <w:ilvl w:val="0"/>
          <w:numId w:val="11"/>
        </w:numPr>
        <w:spacing w:before="0" w:after="0"/>
        <w:jc w:val="both"/>
      </w:pPr>
      <w:r w:rsidRPr="00136E22">
        <w:t xml:space="preserve">Hanke nimetus ja viitenumber </w:t>
      </w:r>
    </w:p>
    <w:p w14:paraId="7D2D5A08" w14:textId="77777777" w:rsidR="008C7497" w:rsidRPr="008C7497" w:rsidRDefault="008C7497" w:rsidP="00354B7F">
      <w:pPr>
        <w:jc w:val="both"/>
      </w:pPr>
    </w:p>
    <w:p w14:paraId="4FE3E0E9" w14:textId="77777777" w:rsidR="00CF287C" w:rsidRPr="004243E9" w:rsidRDefault="00A91140" w:rsidP="007306D7">
      <w:pPr>
        <w:pStyle w:val="Loendilik"/>
        <w:numPr>
          <w:ilvl w:val="1"/>
          <w:numId w:val="11"/>
        </w:numPr>
        <w:tabs>
          <w:tab w:val="left" w:pos="284"/>
          <w:tab w:val="left" w:pos="426"/>
          <w:tab w:val="center" w:pos="709"/>
          <w:tab w:val="right" w:pos="8306"/>
        </w:tabs>
        <w:jc w:val="both"/>
      </w:pPr>
      <w:r w:rsidRPr="00102072">
        <w:t xml:space="preserve">Hanke nimetus: </w:t>
      </w:r>
      <w:r w:rsidR="00907FDE" w:rsidRPr="009900B5">
        <w:t>Soomaa rahvuspargi külastuskeskuse peahoone rekonstrueerimise ja laienduse ning õueala hoonete ja rajatiste projekteerimine</w:t>
      </w:r>
    </w:p>
    <w:p w14:paraId="74383C28" w14:textId="1E28281B" w:rsidR="00A91140" w:rsidRPr="00102072" w:rsidRDefault="00D37E6D" w:rsidP="00573027">
      <w:pPr>
        <w:pStyle w:val="Loendilik"/>
        <w:numPr>
          <w:ilvl w:val="1"/>
          <w:numId w:val="11"/>
        </w:numPr>
        <w:tabs>
          <w:tab w:val="left" w:pos="284"/>
          <w:tab w:val="left" w:pos="426"/>
          <w:tab w:val="center" w:pos="709"/>
          <w:tab w:val="right" w:pos="8306"/>
        </w:tabs>
        <w:jc w:val="both"/>
      </w:pPr>
      <w:r w:rsidRPr="00102072">
        <w:t>Riigihanke v</w:t>
      </w:r>
      <w:r w:rsidR="00A91140" w:rsidRPr="00102072">
        <w:t>iitenumber:</w:t>
      </w:r>
      <w:r w:rsidR="00CE52E3" w:rsidRPr="00102072">
        <w:t xml:space="preserve"> </w:t>
      </w:r>
      <w:r w:rsidR="00973194" w:rsidRPr="00973194">
        <w:rPr>
          <w:lang w:val="en-AU"/>
        </w:rPr>
        <w:t>261894</w:t>
      </w:r>
    </w:p>
    <w:p w14:paraId="2C68D1DA" w14:textId="77777777" w:rsidR="00F9592A" w:rsidRPr="00F9592A" w:rsidRDefault="00F9592A" w:rsidP="0018152E">
      <w:pPr>
        <w:pStyle w:val="Loendilik"/>
        <w:numPr>
          <w:ilvl w:val="1"/>
          <w:numId w:val="11"/>
        </w:numPr>
        <w:tabs>
          <w:tab w:val="left" w:pos="284"/>
          <w:tab w:val="left" w:pos="426"/>
        </w:tabs>
        <w:jc w:val="both"/>
      </w:pPr>
      <w:r>
        <w:t>Klassifikatsioon:</w:t>
      </w:r>
      <w:r w:rsidRPr="00F9592A">
        <w:t xml:space="preserve"> 71240000-2 arhitektuuri-, insener-tehnilise projekteerimise ja planeerimisteenused</w:t>
      </w:r>
    </w:p>
    <w:p w14:paraId="4C4773D5" w14:textId="34470228" w:rsidR="00E73C17" w:rsidRPr="0018152E" w:rsidRDefault="009E3ACE" w:rsidP="007306D7">
      <w:pPr>
        <w:pStyle w:val="Loendilik"/>
        <w:numPr>
          <w:ilvl w:val="1"/>
          <w:numId w:val="11"/>
        </w:numPr>
        <w:tabs>
          <w:tab w:val="left" w:pos="284"/>
          <w:tab w:val="left" w:pos="426"/>
          <w:tab w:val="center" w:pos="709"/>
        </w:tabs>
        <w:jc w:val="both"/>
      </w:pPr>
      <w:r>
        <w:t>Hankemenetluse liik:</w:t>
      </w:r>
      <w:r w:rsidR="008835D8">
        <w:t xml:space="preserve"> </w:t>
      </w:r>
      <w:r w:rsidR="00067D02">
        <w:t>avatud hankemenetlus</w:t>
      </w:r>
    </w:p>
    <w:p w14:paraId="6C3391D6" w14:textId="77777777" w:rsidR="00B46EC4" w:rsidRPr="0018152E" w:rsidRDefault="00B46EC4" w:rsidP="00B46EC4">
      <w:pPr>
        <w:pStyle w:val="Loendilik"/>
        <w:ind w:left="0"/>
        <w:jc w:val="both"/>
      </w:pPr>
    </w:p>
    <w:p w14:paraId="116EA852" w14:textId="77777777" w:rsidR="00A4471B" w:rsidRDefault="00A4471B" w:rsidP="00354B7F">
      <w:pPr>
        <w:pStyle w:val="Pealkiri2"/>
        <w:numPr>
          <w:ilvl w:val="0"/>
          <w:numId w:val="11"/>
        </w:numPr>
        <w:spacing w:before="0" w:after="0"/>
        <w:jc w:val="both"/>
      </w:pPr>
      <w:r>
        <w:t xml:space="preserve">Hanke läbiviija </w:t>
      </w:r>
    </w:p>
    <w:p w14:paraId="5D3C02B7" w14:textId="77777777" w:rsidR="008C7497" w:rsidRPr="008C7497" w:rsidRDefault="008C7497" w:rsidP="00354B7F">
      <w:pPr>
        <w:jc w:val="both"/>
      </w:pPr>
    </w:p>
    <w:p w14:paraId="624117C5" w14:textId="77777777" w:rsidR="00A4471B" w:rsidRDefault="00A4471B" w:rsidP="00354B7F">
      <w:pPr>
        <w:jc w:val="both"/>
      </w:pPr>
      <w:r>
        <w:t>RMK riigihangete osakond</w:t>
      </w:r>
    </w:p>
    <w:p w14:paraId="7639D2FB" w14:textId="77777777" w:rsidR="008C7497" w:rsidRDefault="008C7497" w:rsidP="00354B7F">
      <w:pPr>
        <w:jc w:val="both"/>
      </w:pPr>
    </w:p>
    <w:p w14:paraId="235FCF09" w14:textId="77777777" w:rsidR="00A4471B" w:rsidRDefault="00A4471B" w:rsidP="00354B7F">
      <w:pPr>
        <w:pStyle w:val="Pealkiri2"/>
        <w:numPr>
          <w:ilvl w:val="0"/>
          <w:numId w:val="11"/>
        </w:numPr>
        <w:spacing w:before="0" w:after="0"/>
        <w:jc w:val="both"/>
      </w:pPr>
      <w:r>
        <w:t>Info hanke kohta</w:t>
      </w:r>
    </w:p>
    <w:p w14:paraId="2D965CD2" w14:textId="77777777" w:rsidR="008C7497" w:rsidRPr="008C7497" w:rsidRDefault="008C7497" w:rsidP="00354B7F">
      <w:pPr>
        <w:jc w:val="both"/>
      </w:pPr>
    </w:p>
    <w:p w14:paraId="7C73A1E0" w14:textId="77777777" w:rsidR="00A4471B" w:rsidRPr="00102072" w:rsidRDefault="00A4471B" w:rsidP="006D0ACF">
      <w:pPr>
        <w:pStyle w:val="Pealkiri2"/>
        <w:numPr>
          <w:ilvl w:val="1"/>
          <w:numId w:val="11"/>
        </w:numPr>
        <w:tabs>
          <w:tab w:val="left" w:pos="567"/>
        </w:tabs>
        <w:spacing w:before="0" w:after="0"/>
        <w:jc w:val="both"/>
        <w:rPr>
          <w:rFonts w:ascii="Times New Roman" w:hAnsi="Times New Roman" w:cs="Times New Roman"/>
          <w:i w:val="0"/>
          <w:sz w:val="24"/>
          <w:szCs w:val="24"/>
        </w:rPr>
      </w:pPr>
      <w:r w:rsidRPr="00102072">
        <w:rPr>
          <w:rFonts w:ascii="Times New Roman" w:hAnsi="Times New Roman" w:cs="Times New Roman"/>
          <w:i w:val="0"/>
          <w:sz w:val="24"/>
          <w:szCs w:val="24"/>
        </w:rPr>
        <w:t>hankedokumendid, tehniline info</w:t>
      </w:r>
    </w:p>
    <w:p w14:paraId="7B161A6A" w14:textId="77777777" w:rsidR="00E73C17" w:rsidRDefault="00DF5CA5" w:rsidP="00E73C17">
      <w:pPr>
        <w:jc w:val="both"/>
      </w:pPr>
      <w:r>
        <w:t>Hange viiakse läbi riigihangete keskkonnas (edaspidi eRHR). Hankes osalemiseks, teavituste saamiseks ja küsimuste esitamiseks läbi eRHRi peavad pakkujad avaldama oma kontaktandmed, registreerudes hanke juurde „Hankes osalejad“ lehel</w:t>
      </w:r>
      <w:r w:rsidR="00E73C17">
        <w:t>.</w:t>
      </w:r>
    </w:p>
    <w:p w14:paraId="1A004115" w14:textId="77777777" w:rsidR="00D77DCE" w:rsidRDefault="00DF5CA5" w:rsidP="00E73C17">
      <w:pPr>
        <w:jc w:val="both"/>
      </w:pPr>
      <w:r>
        <w:t>Kõik selgitused huvitatud isikutelt laekunud küsimustele ning muudatused hankedokumentides tehakse kättesaadavaks eRHR kaudu. Pärast teate avaldamist või dokumendi lisamist saadab eRHRi süsteem automaatteavituse registreeritud isikutele</w:t>
      </w:r>
      <w:r w:rsidRPr="00654A11">
        <w:t>. Samuti esitab hankija kõik otsused pakkujatele eRHR süsteemi kaudu, mille lisamise kohta saadab eRHRi süsteem automaatteavituse</w:t>
      </w:r>
      <w:r w:rsidR="00D77DCE" w:rsidRPr="00654A11">
        <w:t>.</w:t>
      </w:r>
    </w:p>
    <w:p w14:paraId="16CD7DC0" w14:textId="77777777" w:rsidR="00E126B7" w:rsidRPr="00654A11" w:rsidRDefault="00E126B7" w:rsidP="006D0ACF">
      <w:pPr>
        <w:pStyle w:val="Pealkiri3"/>
        <w:numPr>
          <w:ilvl w:val="1"/>
          <w:numId w:val="11"/>
        </w:numPr>
        <w:tabs>
          <w:tab w:val="left" w:pos="567"/>
        </w:tabs>
        <w:ind w:hanging="6"/>
        <w:rPr>
          <w:rFonts w:ascii="Times New Roman" w:hAnsi="Times New Roman" w:cs="Times New Roman"/>
          <w:sz w:val="24"/>
          <w:szCs w:val="24"/>
        </w:rPr>
      </w:pPr>
      <w:r w:rsidRPr="00654A11">
        <w:rPr>
          <w:rFonts w:ascii="Times New Roman" w:hAnsi="Times New Roman" w:cs="Times New Roman"/>
          <w:sz w:val="24"/>
          <w:szCs w:val="24"/>
        </w:rPr>
        <w:t>pakkumus</w:t>
      </w:r>
      <w:r w:rsidR="00DF5CA5" w:rsidRPr="00654A11">
        <w:rPr>
          <w:rFonts w:ascii="Times New Roman" w:hAnsi="Times New Roman" w:cs="Times New Roman"/>
          <w:sz w:val="24"/>
          <w:szCs w:val="24"/>
        </w:rPr>
        <w:t>t</w:t>
      </w:r>
      <w:r w:rsidRPr="00654A11">
        <w:rPr>
          <w:rFonts w:ascii="Times New Roman" w:hAnsi="Times New Roman" w:cs="Times New Roman"/>
          <w:sz w:val="24"/>
          <w:szCs w:val="24"/>
        </w:rPr>
        <w:t>e esitamine</w:t>
      </w:r>
    </w:p>
    <w:p w14:paraId="645DEE4A" w14:textId="77777777" w:rsidR="00E126B7" w:rsidRPr="00654A11" w:rsidRDefault="00DF5CA5" w:rsidP="00E126B7">
      <w:pPr>
        <w:autoSpaceDE w:val="0"/>
        <w:autoSpaceDN w:val="0"/>
        <w:adjustRightInd w:val="0"/>
        <w:jc w:val="both"/>
      </w:pPr>
      <w:r w:rsidRPr="00654A11">
        <w:t>Pakkumus tuleb esitada elektrooniliselt eRHRi keskkonna kaudu aadressil https://riigihanked.riik.ee  hanketeates toodud ajaks</w:t>
      </w:r>
      <w:r w:rsidR="00E126B7" w:rsidRPr="00654A11">
        <w:t>.</w:t>
      </w:r>
    </w:p>
    <w:p w14:paraId="028B67ED" w14:textId="77777777" w:rsidR="00E126B7" w:rsidRPr="00654A11" w:rsidRDefault="001B0699" w:rsidP="006D0ACF">
      <w:pPr>
        <w:pStyle w:val="Pealkiri3"/>
        <w:numPr>
          <w:ilvl w:val="1"/>
          <w:numId w:val="11"/>
        </w:numPr>
        <w:tabs>
          <w:tab w:val="left" w:pos="567"/>
        </w:tabs>
        <w:rPr>
          <w:rFonts w:ascii="Times New Roman" w:hAnsi="Times New Roman" w:cs="Times New Roman"/>
          <w:sz w:val="24"/>
          <w:szCs w:val="24"/>
        </w:rPr>
      </w:pPr>
      <w:r w:rsidRPr="00654A11">
        <w:rPr>
          <w:rFonts w:ascii="Times New Roman" w:hAnsi="Times New Roman" w:cs="Times New Roman"/>
          <w:sz w:val="24"/>
          <w:szCs w:val="24"/>
        </w:rPr>
        <w:t>pakkumus</w:t>
      </w:r>
      <w:r w:rsidR="00DF5CA5" w:rsidRPr="00654A11">
        <w:rPr>
          <w:rFonts w:ascii="Times New Roman" w:hAnsi="Times New Roman" w:cs="Times New Roman"/>
          <w:sz w:val="24"/>
          <w:szCs w:val="24"/>
        </w:rPr>
        <w:t>t</w:t>
      </w:r>
      <w:r w:rsidR="00E126B7" w:rsidRPr="00654A11">
        <w:rPr>
          <w:rFonts w:ascii="Times New Roman" w:hAnsi="Times New Roman" w:cs="Times New Roman"/>
          <w:sz w:val="24"/>
          <w:szCs w:val="24"/>
        </w:rPr>
        <w:t>e avamine</w:t>
      </w:r>
    </w:p>
    <w:p w14:paraId="391E96CF" w14:textId="77777777" w:rsidR="00E126B7" w:rsidRPr="00654A11" w:rsidRDefault="00DF5CA5" w:rsidP="007D77FF">
      <w:pPr>
        <w:jc w:val="both"/>
      </w:pPr>
      <w:r w:rsidRPr="00654A11">
        <w:t>Pakkumused avatakse hankija poolt eRHRi keskkonnas hanketeates toodud aja saabumise järel</w:t>
      </w:r>
      <w:r w:rsidR="00E126B7" w:rsidRPr="00654A11">
        <w:t>.</w:t>
      </w:r>
    </w:p>
    <w:p w14:paraId="658C6761" w14:textId="77777777" w:rsidR="007D77FF" w:rsidRPr="00654A11" w:rsidRDefault="007D77FF" w:rsidP="007D77FF">
      <w:pPr>
        <w:jc w:val="both"/>
      </w:pPr>
    </w:p>
    <w:p w14:paraId="5666DF76" w14:textId="77777777" w:rsidR="007D77FF" w:rsidRPr="00654A11" w:rsidRDefault="007D77FF" w:rsidP="007D77FF">
      <w:pPr>
        <w:pStyle w:val="Pealkiri2"/>
        <w:numPr>
          <w:ilvl w:val="0"/>
          <w:numId w:val="11"/>
        </w:numPr>
        <w:spacing w:before="0" w:after="0"/>
      </w:pPr>
      <w:r w:rsidRPr="00654A11">
        <w:t xml:space="preserve">Hanke </w:t>
      </w:r>
      <w:r w:rsidR="00DF5CA5" w:rsidRPr="00654A11">
        <w:t>tehniline kirjeldus</w:t>
      </w:r>
    </w:p>
    <w:p w14:paraId="439788EF" w14:textId="77777777" w:rsidR="00001124" w:rsidRPr="00654A11" w:rsidRDefault="00001124" w:rsidP="00001124"/>
    <w:p w14:paraId="276D1536" w14:textId="77777777" w:rsidR="00695CD0" w:rsidRPr="001E424F" w:rsidRDefault="00D65074" w:rsidP="006D0ACF">
      <w:pPr>
        <w:pStyle w:val="Loendilik"/>
        <w:numPr>
          <w:ilvl w:val="1"/>
          <w:numId w:val="11"/>
        </w:numPr>
        <w:tabs>
          <w:tab w:val="left" w:pos="567"/>
        </w:tabs>
        <w:jc w:val="both"/>
      </w:pPr>
      <w:r w:rsidRPr="00654A11">
        <w:t>Hanke tulemusel tellitakse</w:t>
      </w:r>
      <w:r w:rsidR="00AF0B2B" w:rsidRPr="00654A11">
        <w:t xml:space="preserve"> </w:t>
      </w:r>
      <w:r w:rsidR="00907FDE" w:rsidRPr="00907FDE">
        <w:t xml:space="preserve">RMK Soomaa rahvuspargi külastuskeskuse peahoone ning õueala hoonete ja rajatiste </w:t>
      </w:r>
      <w:r w:rsidR="00AF0B2B" w:rsidRPr="00654A11">
        <w:t>projekteerimistööde ja</w:t>
      </w:r>
      <w:r w:rsidR="000E55D9" w:rsidRPr="00654A11">
        <w:t xml:space="preserve"> vajalike uurimistööde tegemine ning nende töödega seotud asjaajamine </w:t>
      </w:r>
      <w:r w:rsidR="00695CD0" w:rsidRPr="00654A11">
        <w:t xml:space="preserve">aadressil </w:t>
      </w:r>
      <w:r w:rsidR="00907FDE" w:rsidRPr="00907FDE">
        <w:t>Kõrtsi-Tõramaa, Tipu küla, Põhja-Sakala vald, Viljandi maakond</w:t>
      </w:r>
      <w:r w:rsidR="00695CD0" w:rsidRPr="00654A11">
        <w:t xml:space="preserve"> (katastriüksus </w:t>
      </w:r>
      <w:r w:rsidR="00907FDE" w:rsidRPr="00907FDE">
        <w:t>36001:004:0680</w:t>
      </w:r>
      <w:r w:rsidR="00695CD0" w:rsidRPr="001E424F">
        <w:t>, kinnisvarakood KV</w:t>
      </w:r>
      <w:r w:rsidR="00907FDE">
        <w:t>1307</w:t>
      </w:r>
      <w:r w:rsidR="00695CD0" w:rsidRPr="001E424F">
        <w:t>)</w:t>
      </w:r>
      <w:r w:rsidR="000E55D9" w:rsidRPr="001E424F">
        <w:t xml:space="preserve">. </w:t>
      </w:r>
    </w:p>
    <w:p w14:paraId="1ED39109" w14:textId="77777777" w:rsidR="00695CD0" w:rsidRPr="001E424F" w:rsidRDefault="00695CD0" w:rsidP="006D0ACF">
      <w:pPr>
        <w:pStyle w:val="Loendilik"/>
        <w:tabs>
          <w:tab w:val="left" w:pos="567"/>
        </w:tabs>
        <w:ind w:left="0"/>
        <w:jc w:val="both"/>
      </w:pPr>
    </w:p>
    <w:p w14:paraId="356FC6A2" w14:textId="77777777" w:rsidR="000E55D9" w:rsidRDefault="00907FDE" w:rsidP="006D0ACF">
      <w:pPr>
        <w:pStyle w:val="Loendilik"/>
        <w:numPr>
          <w:ilvl w:val="1"/>
          <w:numId w:val="11"/>
        </w:numPr>
        <w:tabs>
          <w:tab w:val="left" w:pos="567"/>
        </w:tabs>
        <w:jc w:val="both"/>
      </w:pPr>
      <w:r w:rsidRPr="00907FDE">
        <w:t>Soomaa rahvuspargi külastuskeskuse peahoone rekonstrueerimise ja laienduse ning õueala hoon</w:t>
      </w:r>
      <w:r>
        <w:t>ete ja rajatiste</w:t>
      </w:r>
      <w:r w:rsidR="000E55D9" w:rsidRPr="001E424F">
        <w:t xml:space="preserve"> projekteerimistööde</w:t>
      </w:r>
      <w:r w:rsidR="000E55D9" w:rsidRPr="00654A11">
        <w:t xml:space="preserve"> hankelepingu vorm </w:t>
      </w:r>
      <w:r w:rsidR="001C6A7F" w:rsidRPr="00654A11">
        <w:t>ning l</w:t>
      </w:r>
      <w:r w:rsidR="000E55D9" w:rsidRPr="00654A11">
        <w:t>ähteülesan</w:t>
      </w:r>
      <w:r w:rsidR="001C6A7F" w:rsidRPr="00654A11">
        <w:t>ne</w:t>
      </w:r>
      <w:r w:rsidR="000E55D9" w:rsidRPr="00654A11">
        <w:t xml:space="preserve"> o</w:t>
      </w:r>
      <w:r w:rsidR="009B3DFA">
        <w:t>n lisatud</w:t>
      </w:r>
      <w:r w:rsidR="007C5021">
        <w:t xml:space="preserve"> hankedokumentidele</w:t>
      </w:r>
      <w:r w:rsidR="000E55D9" w:rsidRPr="00654A11">
        <w:t>.</w:t>
      </w:r>
    </w:p>
    <w:p w14:paraId="1C240FD1" w14:textId="77777777" w:rsidR="0005495C" w:rsidRDefault="0005495C" w:rsidP="0005495C">
      <w:pPr>
        <w:pStyle w:val="Pealkiri2"/>
        <w:spacing w:before="0" w:after="0"/>
        <w:jc w:val="both"/>
        <w:rPr>
          <w:rFonts w:ascii="Times New Roman" w:hAnsi="Times New Roman" w:cs="Times New Roman"/>
          <w:b w:val="0"/>
          <w:i w:val="0"/>
          <w:sz w:val="24"/>
          <w:szCs w:val="24"/>
          <w:u w:val="single"/>
        </w:rPr>
      </w:pPr>
    </w:p>
    <w:p w14:paraId="2E7F8C09" w14:textId="77777777" w:rsidR="009B3DFA" w:rsidRPr="009B3DFA" w:rsidRDefault="009B3DFA" w:rsidP="009B3DFA">
      <w:pPr>
        <w:pStyle w:val="Pealkiri2"/>
        <w:numPr>
          <w:ilvl w:val="2"/>
          <w:numId w:val="11"/>
        </w:numPr>
        <w:spacing w:before="0" w:after="0"/>
        <w:jc w:val="both"/>
        <w:rPr>
          <w:rFonts w:ascii="Times New Roman" w:hAnsi="Times New Roman" w:cs="Times New Roman"/>
          <w:b w:val="0"/>
          <w:i w:val="0"/>
          <w:sz w:val="24"/>
          <w:szCs w:val="24"/>
          <w:u w:val="single"/>
        </w:rPr>
      </w:pPr>
      <w:r>
        <w:rPr>
          <w:rFonts w:ascii="Times New Roman" w:hAnsi="Times New Roman" w:cs="Times New Roman"/>
          <w:b w:val="0"/>
          <w:i w:val="0"/>
          <w:sz w:val="24"/>
          <w:szCs w:val="24"/>
          <w:u w:val="single"/>
        </w:rPr>
        <w:t>h</w:t>
      </w:r>
      <w:r w:rsidRPr="009B3DFA">
        <w:rPr>
          <w:rFonts w:ascii="Times New Roman" w:hAnsi="Times New Roman" w:cs="Times New Roman"/>
          <w:b w:val="0"/>
          <w:i w:val="0"/>
          <w:sz w:val="24"/>
          <w:szCs w:val="24"/>
          <w:u w:val="single"/>
        </w:rPr>
        <w:t>anke aluseks on järgmised dokumendid:</w:t>
      </w:r>
    </w:p>
    <w:p w14:paraId="6E2BF734" w14:textId="77777777" w:rsidR="009B3DFA" w:rsidRDefault="009B3DFA" w:rsidP="009B3DFA">
      <w:pPr>
        <w:pStyle w:val="Pealkiri2"/>
        <w:numPr>
          <w:ilvl w:val="3"/>
          <w:numId w:val="11"/>
        </w:numPr>
        <w:spacing w:before="0" w:after="0"/>
        <w:jc w:val="both"/>
        <w:rPr>
          <w:rFonts w:ascii="Times New Roman" w:hAnsi="Times New Roman" w:cs="Times New Roman"/>
          <w:b w:val="0"/>
          <w:i w:val="0"/>
          <w:sz w:val="24"/>
          <w:szCs w:val="24"/>
        </w:rPr>
      </w:pPr>
      <w:r w:rsidRPr="00B3049C">
        <w:rPr>
          <w:rFonts w:ascii="Times New Roman" w:hAnsi="Times New Roman" w:cs="Times New Roman"/>
          <w:b w:val="0"/>
          <w:i w:val="0"/>
          <w:sz w:val="24"/>
          <w:szCs w:val="24"/>
        </w:rPr>
        <w:t>Soomaa rahvuspargi külastuskeskuse kompleksi rekonstrueerimise lähteülesanne</w:t>
      </w:r>
      <w:r w:rsidR="007C5021">
        <w:rPr>
          <w:rFonts w:ascii="Times New Roman" w:hAnsi="Times New Roman" w:cs="Times New Roman"/>
          <w:b w:val="0"/>
          <w:i w:val="0"/>
          <w:sz w:val="24"/>
          <w:szCs w:val="24"/>
        </w:rPr>
        <w:t>_märts2023.docx</w:t>
      </w:r>
      <w:r>
        <w:rPr>
          <w:rFonts w:ascii="Times New Roman" w:hAnsi="Times New Roman" w:cs="Times New Roman"/>
          <w:b w:val="0"/>
          <w:i w:val="0"/>
          <w:sz w:val="24"/>
          <w:szCs w:val="24"/>
        </w:rPr>
        <w:t>;</w:t>
      </w:r>
    </w:p>
    <w:p w14:paraId="27B7801A" w14:textId="77777777" w:rsidR="007C5021" w:rsidRDefault="007C5021" w:rsidP="009B3DFA">
      <w:pPr>
        <w:pStyle w:val="Pealkiri2"/>
        <w:numPr>
          <w:ilvl w:val="3"/>
          <w:numId w:val="11"/>
        </w:numPr>
        <w:spacing w:before="0" w:after="0"/>
        <w:jc w:val="both"/>
        <w:rPr>
          <w:rFonts w:ascii="Times New Roman" w:hAnsi="Times New Roman" w:cs="Times New Roman"/>
          <w:b w:val="0"/>
          <w:i w:val="0"/>
          <w:sz w:val="24"/>
          <w:szCs w:val="24"/>
        </w:rPr>
      </w:pPr>
      <w:r>
        <w:rPr>
          <w:rFonts w:ascii="Times New Roman" w:hAnsi="Times New Roman" w:cs="Times New Roman"/>
          <w:b w:val="0"/>
          <w:i w:val="0"/>
          <w:sz w:val="24"/>
          <w:szCs w:val="24"/>
        </w:rPr>
        <w:t>Asendiskeem9.dwg;</w:t>
      </w:r>
    </w:p>
    <w:p w14:paraId="45BA22D0" w14:textId="77777777" w:rsidR="007C5021" w:rsidRDefault="007C5021" w:rsidP="009B3DFA">
      <w:pPr>
        <w:pStyle w:val="Pealkiri2"/>
        <w:numPr>
          <w:ilvl w:val="3"/>
          <w:numId w:val="11"/>
        </w:numPr>
        <w:spacing w:before="0" w:after="0"/>
        <w:jc w:val="both"/>
        <w:rPr>
          <w:rFonts w:ascii="Times New Roman" w:hAnsi="Times New Roman" w:cs="Times New Roman"/>
          <w:b w:val="0"/>
          <w:i w:val="0"/>
          <w:sz w:val="24"/>
          <w:szCs w:val="24"/>
        </w:rPr>
      </w:pPr>
      <w:r>
        <w:rPr>
          <w:rFonts w:ascii="Times New Roman" w:hAnsi="Times New Roman" w:cs="Times New Roman"/>
          <w:b w:val="0"/>
          <w:i w:val="0"/>
          <w:sz w:val="24"/>
          <w:szCs w:val="24"/>
        </w:rPr>
        <w:t>Asendiplaan.jpg;</w:t>
      </w:r>
    </w:p>
    <w:p w14:paraId="10D65657" w14:textId="77777777" w:rsidR="009B3DFA" w:rsidRDefault="007C5021" w:rsidP="009B3DFA">
      <w:pPr>
        <w:pStyle w:val="Pealkiri2"/>
        <w:numPr>
          <w:ilvl w:val="3"/>
          <w:numId w:val="11"/>
        </w:numPr>
        <w:spacing w:before="0" w:after="0"/>
        <w:jc w:val="both"/>
        <w:rPr>
          <w:rFonts w:ascii="Times New Roman" w:hAnsi="Times New Roman" w:cs="Times New Roman"/>
          <w:b w:val="0"/>
          <w:i w:val="0"/>
          <w:sz w:val="24"/>
          <w:szCs w:val="24"/>
        </w:rPr>
      </w:pPr>
      <w:r>
        <w:rPr>
          <w:rFonts w:ascii="Times New Roman" w:hAnsi="Times New Roman" w:cs="Times New Roman"/>
          <w:b w:val="0"/>
          <w:i w:val="0"/>
          <w:sz w:val="24"/>
          <w:szCs w:val="24"/>
        </w:rPr>
        <w:t>Abihoone eskiis.pdf;</w:t>
      </w:r>
    </w:p>
    <w:p w14:paraId="09BAF3BE" w14:textId="77777777" w:rsidR="009B3DFA" w:rsidRPr="009E5818" w:rsidRDefault="009B3DFA" w:rsidP="009B3DFA">
      <w:pPr>
        <w:pStyle w:val="Pealkiri2"/>
        <w:numPr>
          <w:ilvl w:val="3"/>
          <w:numId w:val="11"/>
        </w:numPr>
        <w:spacing w:before="0" w:after="0"/>
        <w:jc w:val="both"/>
        <w:rPr>
          <w:rFonts w:ascii="Times New Roman" w:hAnsi="Times New Roman" w:cs="Times New Roman"/>
          <w:b w:val="0"/>
          <w:i w:val="0"/>
          <w:sz w:val="24"/>
          <w:szCs w:val="24"/>
        </w:rPr>
      </w:pPr>
      <w:r>
        <w:rPr>
          <w:rFonts w:ascii="Times New Roman" w:hAnsi="Times New Roman" w:cs="Times New Roman"/>
          <w:b w:val="0"/>
          <w:i w:val="0"/>
          <w:sz w:val="24"/>
          <w:szCs w:val="24"/>
        </w:rPr>
        <w:t xml:space="preserve">Geodeesiabüroo OÜ töö nr </w:t>
      </w:r>
      <w:r w:rsidRPr="009E5818">
        <w:rPr>
          <w:rFonts w:ascii="Times New Roman" w:hAnsi="Times New Roman" w:cs="Times New Roman"/>
          <w:b w:val="0"/>
          <w:i w:val="0"/>
          <w:sz w:val="24"/>
          <w:szCs w:val="24"/>
        </w:rPr>
        <w:t>G-90/7-21</w:t>
      </w:r>
      <w:r>
        <w:rPr>
          <w:rFonts w:ascii="Times New Roman" w:hAnsi="Times New Roman" w:cs="Times New Roman"/>
          <w:b w:val="0"/>
          <w:i w:val="0"/>
          <w:sz w:val="24"/>
          <w:szCs w:val="24"/>
        </w:rPr>
        <w:t xml:space="preserve"> „</w:t>
      </w:r>
      <w:r w:rsidRPr="009E5818">
        <w:rPr>
          <w:rFonts w:ascii="Times New Roman" w:hAnsi="Times New Roman" w:cs="Times New Roman"/>
          <w:b w:val="0"/>
          <w:i w:val="0"/>
          <w:sz w:val="24"/>
          <w:szCs w:val="24"/>
        </w:rPr>
        <w:t>Viljandimaa, Põhja-Sakala vald, Tipu külas asuva S</w:t>
      </w:r>
      <w:r>
        <w:rPr>
          <w:rFonts w:ascii="Times New Roman" w:hAnsi="Times New Roman" w:cs="Times New Roman"/>
          <w:b w:val="0"/>
          <w:i w:val="0"/>
          <w:sz w:val="24"/>
          <w:szCs w:val="24"/>
        </w:rPr>
        <w:t>oomaa külastuskeskuse</w:t>
      </w:r>
      <w:r w:rsidRPr="009E5818">
        <w:rPr>
          <w:rFonts w:ascii="Times New Roman" w:hAnsi="Times New Roman" w:cs="Times New Roman"/>
          <w:b w:val="0"/>
          <w:i w:val="0"/>
          <w:sz w:val="24"/>
          <w:szCs w:val="24"/>
        </w:rPr>
        <w:t xml:space="preserve"> maa-ala ja tehnovõrkude </w:t>
      </w:r>
      <w:r>
        <w:rPr>
          <w:rFonts w:ascii="Times New Roman" w:hAnsi="Times New Roman" w:cs="Times New Roman"/>
          <w:b w:val="0"/>
          <w:i w:val="0"/>
          <w:sz w:val="24"/>
          <w:szCs w:val="24"/>
        </w:rPr>
        <w:t>geodeetiline alusplaan“;</w:t>
      </w:r>
    </w:p>
    <w:p w14:paraId="642572F9" w14:textId="77777777" w:rsidR="009B3DFA" w:rsidRPr="009E5818" w:rsidRDefault="009B3DFA" w:rsidP="009B3DFA">
      <w:pPr>
        <w:pStyle w:val="Pealkiri2"/>
        <w:numPr>
          <w:ilvl w:val="3"/>
          <w:numId w:val="11"/>
        </w:numPr>
        <w:spacing w:before="0" w:after="0"/>
        <w:jc w:val="both"/>
        <w:rPr>
          <w:rFonts w:ascii="Times New Roman" w:hAnsi="Times New Roman" w:cs="Times New Roman"/>
          <w:b w:val="0"/>
          <w:i w:val="0"/>
          <w:sz w:val="24"/>
          <w:szCs w:val="24"/>
        </w:rPr>
      </w:pPr>
      <w:r>
        <w:rPr>
          <w:rFonts w:ascii="Times New Roman" w:hAnsi="Times New Roman" w:cs="Times New Roman"/>
          <w:b w:val="0"/>
          <w:i w:val="0"/>
          <w:sz w:val="24"/>
          <w:szCs w:val="24"/>
        </w:rPr>
        <w:t>REI Geotehnika OÜ t</w:t>
      </w:r>
      <w:r w:rsidRPr="009E5818">
        <w:rPr>
          <w:rFonts w:ascii="Times New Roman" w:hAnsi="Times New Roman" w:cs="Times New Roman"/>
          <w:b w:val="0"/>
          <w:i w:val="0"/>
          <w:sz w:val="24"/>
          <w:szCs w:val="24"/>
        </w:rPr>
        <w:t>öö nr 5100-22</w:t>
      </w:r>
      <w:r>
        <w:rPr>
          <w:rFonts w:ascii="Times New Roman" w:hAnsi="Times New Roman" w:cs="Times New Roman"/>
          <w:b w:val="0"/>
          <w:i w:val="0"/>
          <w:sz w:val="24"/>
          <w:szCs w:val="24"/>
        </w:rPr>
        <w:t xml:space="preserve"> „Ehitusgeoloogiauuringu aruanne“;</w:t>
      </w:r>
    </w:p>
    <w:p w14:paraId="0BB8A815" w14:textId="77777777" w:rsidR="00FD0641" w:rsidRDefault="006D0ACF" w:rsidP="009B3DFA">
      <w:pPr>
        <w:pStyle w:val="Pealkiri2"/>
        <w:numPr>
          <w:ilvl w:val="3"/>
          <w:numId w:val="11"/>
        </w:numPr>
        <w:spacing w:before="0" w:after="0"/>
        <w:jc w:val="both"/>
        <w:rPr>
          <w:rFonts w:ascii="Times New Roman" w:hAnsi="Times New Roman" w:cs="Times New Roman"/>
          <w:b w:val="0"/>
          <w:i w:val="0"/>
          <w:sz w:val="24"/>
          <w:szCs w:val="24"/>
        </w:rPr>
      </w:pPr>
      <w:r>
        <w:rPr>
          <w:rFonts w:ascii="Times New Roman" w:hAnsi="Times New Roman" w:cs="Times New Roman"/>
          <w:b w:val="0"/>
          <w:i w:val="0"/>
          <w:sz w:val="24"/>
          <w:szCs w:val="24"/>
        </w:rPr>
        <w:t>p</w:t>
      </w:r>
      <w:r w:rsidR="009B3DFA" w:rsidRPr="009E5818">
        <w:rPr>
          <w:rFonts w:ascii="Times New Roman" w:hAnsi="Times New Roman" w:cs="Times New Roman"/>
          <w:b w:val="0"/>
          <w:i w:val="0"/>
          <w:sz w:val="24"/>
          <w:szCs w:val="24"/>
        </w:rPr>
        <w:t>rojekteerimistingimuste andmine</w:t>
      </w:r>
      <w:r w:rsidR="009B3DFA">
        <w:rPr>
          <w:rFonts w:ascii="Times New Roman" w:hAnsi="Times New Roman" w:cs="Times New Roman"/>
          <w:b w:val="0"/>
          <w:i w:val="0"/>
          <w:sz w:val="24"/>
          <w:szCs w:val="24"/>
        </w:rPr>
        <w:t>.</w:t>
      </w:r>
    </w:p>
    <w:p w14:paraId="4614D724" w14:textId="77777777" w:rsidR="009B3DFA" w:rsidRDefault="009B3DFA" w:rsidP="009B3DFA"/>
    <w:p w14:paraId="288E4BAF" w14:textId="77777777" w:rsidR="004E467A" w:rsidRPr="00867E91" w:rsidRDefault="004E467A" w:rsidP="004E467A">
      <w:pPr>
        <w:pStyle w:val="Loendilik"/>
        <w:numPr>
          <w:ilvl w:val="1"/>
          <w:numId w:val="11"/>
        </w:numPr>
        <w:rPr>
          <w:u w:val="single"/>
        </w:rPr>
      </w:pPr>
      <w:r w:rsidRPr="00867E91">
        <w:rPr>
          <w:u w:val="single"/>
        </w:rPr>
        <w:t xml:space="preserve">Tööde esitamise tähtajad on: </w:t>
      </w:r>
    </w:p>
    <w:p w14:paraId="75FA369D" w14:textId="77777777" w:rsidR="004E467A" w:rsidRDefault="004E467A" w:rsidP="004E467A">
      <w:pPr>
        <w:pStyle w:val="Loendilik"/>
        <w:numPr>
          <w:ilvl w:val="2"/>
          <w:numId w:val="11"/>
        </w:numPr>
        <w:jc w:val="both"/>
      </w:pPr>
      <w:r>
        <w:t>e</w:t>
      </w:r>
      <w:r w:rsidRPr="004E467A">
        <w:t>elprojekt</w:t>
      </w:r>
      <w:r>
        <w:t>i</w:t>
      </w:r>
      <w:r w:rsidRPr="004E467A">
        <w:t xml:space="preserve"> üleandmise tähtaeg</w:t>
      </w:r>
      <w:r>
        <w:t xml:space="preserve"> on 10 nädalat peale projekteerimislepingu sõlmimist;</w:t>
      </w:r>
    </w:p>
    <w:p w14:paraId="1B0E0E2A" w14:textId="77777777" w:rsidR="004E467A" w:rsidRDefault="004E467A" w:rsidP="004E467A">
      <w:pPr>
        <w:pStyle w:val="Loendilik"/>
        <w:numPr>
          <w:ilvl w:val="2"/>
          <w:numId w:val="11"/>
        </w:numPr>
        <w:jc w:val="both"/>
      </w:pPr>
      <w:r>
        <w:t>põhiprojekti</w:t>
      </w:r>
      <w:r w:rsidRPr="004E467A">
        <w:t xml:space="preserve"> üleandmise tähtaeg on</w:t>
      </w:r>
      <w:r>
        <w:t xml:space="preserve"> 18 nädalat peale projekteerimislepingu sõlmimist;</w:t>
      </w:r>
    </w:p>
    <w:p w14:paraId="05420EBE" w14:textId="77777777" w:rsidR="004E467A" w:rsidRDefault="004E467A" w:rsidP="004E467A">
      <w:pPr>
        <w:pStyle w:val="Loendilik"/>
        <w:numPr>
          <w:ilvl w:val="2"/>
          <w:numId w:val="11"/>
        </w:numPr>
        <w:jc w:val="both"/>
      </w:pPr>
      <w:r>
        <w:t xml:space="preserve">projekti ekspertiisi aruande </w:t>
      </w:r>
      <w:r w:rsidRPr="004E467A">
        <w:t>üleandmise tähtaeg on</w:t>
      </w:r>
      <w:r>
        <w:t xml:space="preserve"> 21 nädalat peale projekteerimislepingu sõlmimist;</w:t>
      </w:r>
    </w:p>
    <w:p w14:paraId="523C4C50" w14:textId="77777777" w:rsidR="004E467A" w:rsidRDefault="004E467A" w:rsidP="004E467A">
      <w:pPr>
        <w:pStyle w:val="Loendilik"/>
        <w:numPr>
          <w:ilvl w:val="2"/>
          <w:numId w:val="11"/>
        </w:numPr>
        <w:jc w:val="both"/>
      </w:pPr>
      <w:r>
        <w:t xml:space="preserve">parandatud põhiprojekti </w:t>
      </w:r>
      <w:r w:rsidRPr="004E467A">
        <w:t xml:space="preserve">üleandmise tähtaeg on </w:t>
      </w:r>
      <w:r>
        <w:t>23 nädalat peale projekteerimislepingu sõlmimist;</w:t>
      </w:r>
    </w:p>
    <w:p w14:paraId="6E48893A" w14:textId="77777777" w:rsidR="004E467A" w:rsidRDefault="004E467A" w:rsidP="004E467A">
      <w:pPr>
        <w:pStyle w:val="Loendilik"/>
        <w:numPr>
          <w:ilvl w:val="2"/>
          <w:numId w:val="11"/>
        </w:numPr>
        <w:jc w:val="both"/>
      </w:pPr>
      <w:r>
        <w:t>tööprojekti</w:t>
      </w:r>
      <w:r w:rsidRPr="004E467A">
        <w:t xml:space="preserve"> üleandmise tähtaeg on </w:t>
      </w:r>
      <w:r>
        <w:t>26 nädalat peale projekteerimislepingu sõlmimist.</w:t>
      </w:r>
    </w:p>
    <w:p w14:paraId="6FC5730C" w14:textId="77777777" w:rsidR="004E467A" w:rsidRPr="009B3DFA" w:rsidRDefault="004E467A" w:rsidP="009B3DFA"/>
    <w:p w14:paraId="04DB92AB" w14:textId="77777777" w:rsidR="00551258" w:rsidRDefault="00551258" w:rsidP="00643119">
      <w:pPr>
        <w:pStyle w:val="Loendilik"/>
        <w:numPr>
          <w:ilvl w:val="1"/>
          <w:numId w:val="11"/>
        </w:numPr>
        <w:tabs>
          <w:tab w:val="left" w:pos="567"/>
        </w:tabs>
        <w:jc w:val="both"/>
      </w:pPr>
      <w:r w:rsidRPr="009B3DFA">
        <w:rPr>
          <w:b/>
        </w:rPr>
        <w:t>NB!</w:t>
      </w:r>
      <w:r>
        <w:t xml:space="preserve"> </w:t>
      </w:r>
      <w:r w:rsidRPr="00551258">
        <w:t>Projekteerimise peatöövõtjal on kohustus kaasata kompleksi arhitektuurse osa projekteerimisele Soomaa külastuskeskuse peahoone projekti autor</w:t>
      </w:r>
      <w:r w:rsidR="00FD6D47">
        <w:t>eid</w:t>
      </w:r>
      <w:r w:rsidRPr="00551258">
        <w:t xml:space="preserve"> Raul Kõllamaa</w:t>
      </w:r>
      <w:r w:rsidR="00FD6D47">
        <w:t xml:space="preserve"> ja Aune Arus</w:t>
      </w:r>
      <w:r w:rsidRPr="00551258">
        <w:t>, RAP ARHITEKTID OÜ, e-post: rap.arh@gmail.com, m +372 5074796</w:t>
      </w:r>
      <w:r w:rsidR="00B22878">
        <w:t>.</w:t>
      </w:r>
    </w:p>
    <w:p w14:paraId="76964E9C" w14:textId="77777777" w:rsidR="00551258" w:rsidRDefault="00551258" w:rsidP="00643119">
      <w:pPr>
        <w:pStyle w:val="Loendilik"/>
        <w:tabs>
          <w:tab w:val="left" w:pos="567"/>
        </w:tabs>
      </w:pPr>
    </w:p>
    <w:p w14:paraId="7F52A21E" w14:textId="77777777" w:rsidR="002F7113" w:rsidRPr="00654A11" w:rsidRDefault="002F7113" w:rsidP="00643119">
      <w:pPr>
        <w:pStyle w:val="Loendilik"/>
        <w:numPr>
          <w:ilvl w:val="1"/>
          <w:numId w:val="11"/>
        </w:numPr>
        <w:tabs>
          <w:tab w:val="left" w:pos="567"/>
        </w:tabs>
        <w:jc w:val="both"/>
      </w:pPr>
      <w:r w:rsidRPr="00654A11">
        <w:t>Pakkuja peab hankelepingu täitmise käigus saadavate tööde ja tulemite suhtes kuuluvad autori varalised õigused loovutama hankijale ning andma hankijale nende suhtes kuuluvate autori isiklike õiguste kasutamiseks piiramatu ainulitsentsi vastavalt lepingus sätestatud tingimustele, samuti peab pakkuja andma üle hankijale selliste tööde ja tulemite omandiõiguse.</w:t>
      </w:r>
    </w:p>
    <w:p w14:paraId="20224506" w14:textId="77777777" w:rsidR="002F7113" w:rsidRPr="00654A11" w:rsidRDefault="002F7113" w:rsidP="00643119">
      <w:pPr>
        <w:pStyle w:val="Loendilik"/>
        <w:tabs>
          <w:tab w:val="left" w:pos="567"/>
        </w:tabs>
        <w:ind w:left="0"/>
        <w:jc w:val="both"/>
      </w:pPr>
    </w:p>
    <w:p w14:paraId="5DBEAEDA" w14:textId="77777777" w:rsidR="002F7113" w:rsidRDefault="002F7113" w:rsidP="00643119">
      <w:pPr>
        <w:pStyle w:val="Loendilik"/>
        <w:numPr>
          <w:ilvl w:val="1"/>
          <w:numId w:val="11"/>
        </w:numPr>
        <w:tabs>
          <w:tab w:val="left" w:pos="567"/>
        </w:tabs>
        <w:jc w:val="both"/>
      </w:pPr>
      <w:r w:rsidRPr="00654A11">
        <w:t>Pakkuja esitatud hankelepingu täitmisel rakendatav maksumus peab sisaldama muuhulgas autoritasu hankelepingu täitmisel saadavate tööde ja tulemite suhtes autori varaliste õiguste loovutamise ja autori isiklike õiguste hankijale kasutamiseks ainulitsentsi andmise eest, tasu tööde ja tulemite omandiõiguse tellijale üleandmise eest, samuti tasu hankelepingu täitmisel saadavate tööde ja tulemite omandiõiguse hankijale loovutamise eest.</w:t>
      </w:r>
    </w:p>
    <w:p w14:paraId="7746B975" w14:textId="77777777" w:rsidR="00AA60AC" w:rsidRDefault="00AA60AC" w:rsidP="00AA60AC">
      <w:pPr>
        <w:pStyle w:val="Loendilik"/>
      </w:pPr>
    </w:p>
    <w:p w14:paraId="6F45BCA8" w14:textId="77777777" w:rsidR="00AA60AC" w:rsidRPr="00AA60AC" w:rsidRDefault="00AA60AC" w:rsidP="00E22D6E">
      <w:pPr>
        <w:pStyle w:val="Loendilik"/>
        <w:numPr>
          <w:ilvl w:val="1"/>
          <w:numId w:val="11"/>
        </w:numPr>
        <w:tabs>
          <w:tab w:val="left" w:pos="567"/>
        </w:tabs>
        <w:jc w:val="both"/>
      </w:pPr>
      <w:r w:rsidRPr="00AA60AC">
        <w:t xml:space="preserve">Hankija soovib raamlepingu sõlmida mõislikul esimesel võimalusel peale hankemenetluses lepingu sõlmimise võimaluse tekkimist ning pakkuja kohustub lepingu allkirjastama koheselt peale hankijalt vastavasisulise ettepaneku saamist. </w:t>
      </w:r>
    </w:p>
    <w:p w14:paraId="61635C4F" w14:textId="77777777" w:rsidR="004A7142" w:rsidRPr="00654A11" w:rsidRDefault="004A7142" w:rsidP="00E22D6E">
      <w:pPr>
        <w:pStyle w:val="Loendilik"/>
        <w:tabs>
          <w:tab w:val="left" w:pos="567"/>
        </w:tabs>
        <w:ind w:left="0"/>
        <w:jc w:val="both"/>
      </w:pPr>
    </w:p>
    <w:p w14:paraId="3BD93677" w14:textId="77777777" w:rsidR="00C114FA" w:rsidRDefault="00C114FA" w:rsidP="00E22D6E">
      <w:pPr>
        <w:pStyle w:val="Loendilik"/>
        <w:numPr>
          <w:ilvl w:val="1"/>
          <w:numId w:val="11"/>
        </w:numPr>
        <w:tabs>
          <w:tab w:val="left" w:pos="567"/>
        </w:tabs>
        <w:jc w:val="both"/>
      </w:pPr>
      <w:r w:rsidRPr="00C114FA">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w:t>
      </w:r>
    </w:p>
    <w:p w14:paraId="170B3F10" w14:textId="77777777" w:rsidR="00D65074" w:rsidRPr="003A698C" w:rsidRDefault="00D65074" w:rsidP="00E22D6E">
      <w:pPr>
        <w:pStyle w:val="Loendilik"/>
        <w:tabs>
          <w:tab w:val="left" w:pos="567"/>
        </w:tabs>
        <w:ind w:left="0"/>
        <w:jc w:val="both"/>
      </w:pPr>
    </w:p>
    <w:p w14:paraId="257EF566" w14:textId="77777777" w:rsidR="000E55D9" w:rsidRDefault="000E55D9" w:rsidP="00E22D6E">
      <w:pPr>
        <w:pStyle w:val="Loendilik"/>
        <w:numPr>
          <w:ilvl w:val="1"/>
          <w:numId w:val="11"/>
        </w:numPr>
        <w:tabs>
          <w:tab w:val="left" w:pos="567"/>
        </w:tabs>
        <w:jc w:val="both"/>
      </w:pPr>
      <w:r w:rsidRPr="00633FDA">
        <w:t>Hange ei ole osadeks jaotatud</w:t>
      </w:r>
      <w:r>
        <w:t>,</w:t>
      </w:r>
      <w:r w:rsidRPr="00633FDA">
        <w:t xml:space="preserve"> kuna hankija ei pea seda</w:t>
      </w:r>
      <w:r>
        <w:t>,</w:t>
      </w:r>
      <w:r w:rsidRPr="00633FDA">
        <w:t xml:space="preserve"> arvestades hanke </w:t>
      </w:r>
      <w:r>
        <w:t xml:space="preserve">sisu, </w:t>
      </w:r>
      <w:r w:rsidRPr="00633FDA">
        <w:t>mahtu ja eeldatavat maksumust</w:t>
      </w:r>
      <w:r>
        <w:t>,</w:t>
      </w:r>
      <w:r w:rsidRPr="00633FDA">
        <w:t xml:space="preserve"> põhjendatuks </w:t>
      </w:r>
      <w:r>
        <w:t>ega</w:t>
      </w:r>
      <w:r w:rsidRPr="00633FDA">
        <w:t xml:space="preserve"> otstarbekaks.</w:t>
      </w:r>
    </w:p>
    <w:p w14:paraId="12990075" w14:textId="77777777" w:rsidR="00D65074" w:rsidRPr="006144AA" w:rsidRDefault="00D65074" w:rsidP="00D65074">
      <w:pPr>
        <w:pStyle w:val="Loendilik"/>
        <w:ind w:left="0"/>
        <w:jc w:val="both"/>
      </w:pPr>
    </w:p>
    <w:p w14:paraId="12B3370A" w14:textId="77777777" w:rsidR="008B1DC4" w:rsidRDefault="008B1DC4" w:rsidP="008B1DC4">
      <w:pPr>
        <w:pStyle w:val="Pealkiri2"/>
      </w:pPr>
    </w:p>
    <w:p w14:paraId="00532665" w14:textId="77777777" w:rsidR="00E126B7" w:rsidRPr="001641BE" w:rsidRDefault="00E126B7" w:rsidP="00E126B7">
      <w:pPr>
        <w:pStyle w:val="Pealkiri2"/>
        <w:numPr>
          <w:ilvl w:val="0"/>
          <w:numId w:val="11"/>
        </w:numPr>
      </w:pPr>
      <w:r w:rsidRPr="001641BE">
        <w:t>Pakkumuse hinna ja eseme väljendamise viis ja  hindamiskriteeriumid</w:t>
      </w:r>
    </w:p>
    <w:p w14:paraId="10F4A72B" w14:textId="77777777" w:rsidR="00386C0A" w:rsidRDefault="00DF5CA5" w:rsidP="00C516CA">
      <w:pPr>
        <w:pStyle w:val="Loendilik"/>
        <w:numPr>
          <w:ilvl w:val="1"/>
          <w:numId w:val="11"/>
        </w:numPr>
        <w:tabs>
          <w:tab w:val="left" w:pos="567"/>
        </w:tabs>
        <w:spacing w:before="240"/>
        <w:jc w:val="both"/>
      </w:pPr>
      <w:r>
        <w:t>Pakkuja esitab e</w:t>
      </w:r>
      <w:r w:rsidR="00E126B7" w:rsidRPr="00D02C29">
        <w:t>RHR keskkonnas täid</w:t>
      </w:r>
      <w:r w:rsidR="00DA28C1">
        <w:t>etava pakkumuse maksumuse vormi, kuhu märgib eelprojekti, põhiprojekti ja tööprojekti maksumused</w:t>
      </w:r>
      <w:r w:rsidR="00181A76">
        <w:t xml:space="preserve"> ilma käibemaksuta</w:t>
      </w:r>
      <w:r w:rsidR="00DA28C1">
        <w:t xml:space="preserve">. </w:t>
      </w:r>
    </w:p>
    <w:p w14:paraId="14BDD220" w14:textId="77777777" w:rsidR="00DA28C1" w:rsidRDefault="00C516CA" w:rsidP="00C516CA">
      <w:pPr>
        <w:pStyle w:val="Loendilik"/>
        <w:numPr>
          <w:ilvl w:val="1"/>
          <w:numId w:val="11"/>
        </w:numPr>
        <w:tabs>
          <w:tab w:val="left" w:pos="567"/>
        </w:tabs>
        <w:spacing w:before="240"/>
        <w:jc w:val="both"/>
      </w:pPr>
      <w:r>
        <w:t xml:space="preserve">Ühegi kuluartikli </w:t>
      </w:r>
      <w:r w:rsidRPr="00C516CA">
        <w:t xml:space="preserve">maksumust, mis on </w:t>
      </w:r>
      <w:r>
        <w:t>maksumuse</w:t>
      </w:r>
      <w:r w:rsidRPr="00C516CA">
        <w:t xml:space="preserv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w:t>
      </w:r>
    </w:p>
    <w:p w14:paraId="5132CBA1" w14:textId="77777777" w:rsidR="00DA28C1" w:rsidRDefault="00DA28C1" w:rsidP="00E22D6E">
      <w:pPr>
        <w:pStyle w:val="Loendilik"/>
        <w:numPr>
          <w:ilvl w:val="1"/>
          <w:numId w:val="11"/>
        </w:numPr>
        <w:tabs>
          <w:tab w:val="left" w:pos="567"/>
        </w:tabs>
        <w:spacing w:before="240"/>
        <w:jc w:val="both"/>
      </w:pPr>
      <w:r>
        <w:t>Hankija hindab vastavaks tunnistatud pakkumusi vastavalt riigihanke alusdokumentides nimetatud pakkumuste hindamise kriteeriumidele. Hankija tunnistab edukaks pakkumuste hindamise kriteeriumide kohaselt majanduslikult soodsaima pakkumuse. Hankija arvestab majanduslikult soodsaima pakkumuse väljaselgitamisel ainult pakkumuse maksumust ja tunnistab edukaks madalaima kogumaksumusega pakkumuse.</w:t>
      </w:r>
    </w:p>
    <w:p w14:paraId="24BABFC1" w14:textId="77777777" w:rsidR="00DA28C1" w:rsidRDefault="00DA28C1" w:rsidP="00E22D6E">
      <w:pPr>
        <w:tabs>
          <w:tab w:val="left" w:pos="567"/>
        </w:tabs>
        <w:jc w:val="both"/>
      </w:pPr>
      <w:r>
        <w:t>7.3.</w:t>
      </w:r>
      <w:r>
        <w:tab/>
        <w:t>Võrdselt madalaima maksumustega pakkumuste korral selgitatakse edukas pakkumus nende pakkujate vahel liisuheitmise teel. Liisuheitmise koht ja kord teatatakse eelnevalt pakkujatele ning nende volitatud esindajatel on õigus viibida liisuheitmise juures.</w:t>
      </w:r>
    </w:p>
    <w:p w14:paraId="2B5B1A1E" w14:textId="77777777" w:rsidR="00E126B7" w:rsidRDefault="00E126B7" w:rsidP="00E126B7">
      <w:pPr>
        <w:pStyle w:val="Pealkiri2"/>
        <w:numPr>
          <w:ilvl w:val="0"/>
          <w:numId w:val="11"/>
        </w:numPr>
        <w:spacing w:after="0"/>
      </w:pPr>
      <w:r w:rsidRPr="009B33E1">
        <w:t xml:space="preserve">Hankija sätestatud tingimused </w:t>
      </w:r>
      <w:r w:rsidR="000E55D9">
        <w:t>hankel</w:t>
      </w:r>
      <w:r w:rsidRPr="00E818C5">
        <w:t>epingu sõlmimisel</w:t>
      </w:r>
    </w:p>
    <w:p w14:paraId="6105C3EB" w14:textId="77777777" w:rsidR="000E55D9" w:rsidRPr="000E55D9" w:rsidRDefault="000E55D9" w:rsidP="000E55D9"/>
    <w:p w14:paraId="3539F21A" w14:textId="77777777" w:rsidR="000E55D9" w:rsidRDefault="000E55D9" w:rsidP="000E55D9">
      <w:pPr>
        <w:pStyle w:val="Loendilik"/>
        <w:numPr>
          <w:ilvl w:val="1"/>
          <w:numId w:val="11"/>
        </w:numPr>
        <w:tabs>
          <w:tab w:val="left" w:pos="0"/>
          <w:tab w:val="left" w:pos="567"/>
        </w:tabs>
        <w:contextualSpacing w:val="0"/>
        <w:jc w:val="both"/>
        <w:rPr>
          <w:lang w:eastAsia="en-US"/>
        </w:rPr>
      </w:pPr>
      <w:r>
        <w:t>Hankel</w:t>
      </w:r>
      <w:r w:rsidRPr="00A6289F">
        <w:t xml:space="preserve">epinguga ei võrdsustata edukaks tunnistatud pakkumust, vaid sõlmitakse eraldi </w:t>
      </w:r>
      <w:r>
        <w:t>hankel</w:t>
      </w:r>
      <w:r w:rsidRPr="00A6289F">
        <w:t>eping.</w:t>
      </w:r>
    </w:p>
    <w:p w14:paraId="0B09A039" w14:textId="77777777" w:rsidR="00E126B7" w:rsidRPr="00E818C5" w:rsidRDefault="00DF5CA5" w:rsidP="00E22D6E">
      <w:pPr>
        <w:pStyle w:val="Loendilik"/>
        <w:numPr>
          <w:ilvl w:val="1"/>
          <w:numId w:val="11"/>
        </w:numPr>
        <w:tabs>
          <w:tab w:val="left" w:pos="567"/>
        </w:tabs>
        <w:spacing w:before="240"/>
        <w:jc w:val="both"/>
        <w:rPr>
          <w:lang w:eastAsia="en-US"/>
        </w:rPr>
      </w:pPr>
      <w:r w:rsidRPr="00D67A0C">
        <w:t>Hankija</w:t>
      </w:r>
      <w:r w:rsidRPr="00183716">
        <w:t xml:space="preserve"> soovib </w:t>
      </w:r>
      <w:r w:rsidR="000E55D9">
        <w:t>hankel</w:t>
      </w:r>
      <w:r w:rsidRPr="00183716">
        <w:t xml:space="preserve">epingu sõlmida mõislikul esimesel võimalusel peale hankemenetluses lepingu sõlmimise võimaluse tekkimist ning </w:t>
      </w:r>
      <w:r>
        <w:t xml:space="preserve">edukas </w:t>
      </w:r>
      <w:r w:rsidRPr="00183716">
        <w:t>pakkuja kohustub lepingu allkirjastama koheselt peale hankijalt vastavasisulise ettepaneku saamist</w:t>
      </w:r>
    </w:p>
    <w:p w14:paraId="0B5456D8" w14:textId="77777777" w:rsidR="00E73C17" w:rsidRPr="007D673F" w:rsidRDefault="00E73C17" w:rsidP="00E73C17">
      <w:pPr>
        <w:pStyle w:val="Loendilik"/>
        <w:tabs>
          <w:tab w:val="left" w:pos="0"/>
          <w:tab w:val="left" w:pos="567"/>
        </w:tabs>
        <w:ind w:left="0"/>
        <w:jc w:val="both"/>
      </w:pPr>
    </w:p>
    <w:p w14:paraId="3D944F6C" w14:textId="77777777" w:rsidR="00E73C17" w:rsidRDefault="00E73C17" w:rsidP="00E73C17">
      <w:pPr>
        <w:pStyle w:val="Pealkiri2"/>
        <w:numPr>
          <w:ilvl w:val="0"/>
          <w:numId w:val="11"/>
        </w:numPr>
        <w:tabs>
          <w:tab w:val="left" w:pos="0"/>
        </w:tabs>
        <w:spacing w:before="0" w:after="0"/>
      </w:pPr>
      <w:r w:rsidRPr="0036721B">
        <w:t>Märk</w:t>
      </w:r>
      <w:r w:rsidR="00DF5CA5">
        <w:t>us selle kohta, millisel juhul h</w:t>
      </w:r>
      <w:r w:rsidRPr="0036721B">
        <w:t xml:space="preserve">ankija jätab endale võimaluse </w:t>
      </w:r>
      <w:r w:rsidR="001B0699" w:rsidRPr="0036721B">
        <w:t xml:space="preserve">pakkumuse tagasi </w:t>
      </w:r>
      <w:r w:rsidRPr="0036721B">
        <w:t xml:space="preserve">lükata </w:t>
      </w:r>
    </w:p>
    <w:p w14:paraId="7DB7A97D" w14:textId="77777777" w:rsidR="00E73C17" w:rsidRPr="00047018" w:rsidRDefault="00E73C17" w:rsidP="00E73C17"/>
    <w:p w14:paraId="09EE16A7" w14:textId="77777777" w:rsidR="00E73C17" w:rsidRPr="0036721B" w:rsidRDefault="00E73C17" w:rsidP="00E73C17">
      <w:pPr>
        <w:tabs>
          <w:tab w:val="left" w:pos="567"/>
        </w:tabs>
        <w:jc w:val="both"/>
      </w:pPr>
      <w:r w:rsidRPr="0036721B">
        <w:t xml:space="preserve">Hankija jätab endale võimaluse </w:t>
      </w:r>
      <w:r w:rsidR="001B0699">
        <w:t>pakkumuse</w:t>
      </w:r>
      <w:r w:rsidR="00DF5CA5">
        <w:t>d</w:t>
      </w:r>
      <w:r w:rsidR="001B0699" w:rsidRPr="0036721B">
        <w:t xml:space="preserve"> </w:t>
      </w:r>
      <w:r w:rsidRPr="0036721B">
        <w:t>tagasi lükata, kui:</w:t>
      </w:r>
    </w:p>
    <w:p w14:paraId="0DE7AA10" w14:textId="77777777" w:rsidR="00DF5CA5" w:rsidRPr="008B2BA7" w:rsidRDefault="00DF5CA5" w:rsidP="00E22D6E">
      <w:pPr>
        <w:pStyle w:val="Loendilik"/>
        <w:numPr>
          <w:ilvl w:val="1"/>
          <w:numId w:val="11"/>
        </w:numPr>
        <w:tabs>
          <w:tab w:val="left" w:pos="0"/>
          <w:tab w:val="left" w:pos="567"/>
        </w:tabs>
        <w:spacing w:after="120"/>
        <w:jc w:val="both"/>
      </w:pPr>
      <w:r w:rsidRPr="008B2BA7">
        <w:t xml:space="preserve">kõigi pakkumuste või vastavaks tunnistatud pakkumuste maksumused ületavad hankelepingu eeldatavat maksumust või kui need on hankija jaoks muul moel ebamõistlikult kallid; </w:t>
      </w:r>
    </w:p>
    <w:p w14:paraId="0B73CD6E" w14:textId="77777777" w:rsidR="00DF5CA5" w:rsidRPr="00D74052" w:rsidRDefault="00DF5CA5" w:rsidP="00E22D6E">
      <w:pPr>
        <w:pStyle w:val="Loendilik"/>
        <w:numPr>
          <w:ilvl w:val="1"/>
          <w:numId w:val="11"/>
        </w:numPr>
        <w:tabs>
          <w:tab w:val="left" w:pos="0"/>
          <w:tab w:val="left" w:pos="567"/>
        </w:tabs>
        <w:spacing w:after="120"/>
        <w:jc w:val="both"/>
      </w:pPr>
      <w:r w:rsidRPr="008B2BA7">
        <w:t>hankemenetluse toimumise ajal on hankijale saanud teatavaks andmed, mis välistavad või muudavad hankija jaoks ebaotstarbekaks hankemenetluse lõpule</w:t>
      </w:r>
      <w:r w:rsidR="007119D9">
        <w:t xml:space="preserve"> </w:t>
      </w:r>
      <w:r w:rsidRPr="008B2BA7">
        <w:t xml:space="preserve">viimise hankedokumentides esitatud tingimustel või hankelepingu sõlmimine etteantud ja hankemenetluse käigus väljaselgitatud </w:t>
      </w:r>
      <w:r w:rsidRPr="00D74052">
        <w:t>tingimustel ei vastaks muutunud asjaolude tõttu hankija varasematele vajadustele või ootustele;</w:t>
      </w:r>
    </w:p>
    <w:p w14:paraId="749CAF7A" w14:textId="77777777" w:rsidR="00E73C17" w:rsidRDefault="00DF5CA5" w:rsidP="00E22D6E">
      <w:pPr>
        <w:pStyle w:val="Loendilik"/>
        <w:numPr>
          <w:ilvl w:val="1"/>
          <w:numId w:val="11"/>
        </w:numPr>
        <w:tabs>
          <w:tab w:val="left" w:pos="0"/>
          <w:tab w:val="left" w:pos="567"/>
        </w:tabs>
        <w:contextualSpacing w:val="0"/>
        <w:jc w:val="both"/>
      </w:pPr>
      <w:r w:rsidRPr="00F91E94">
        <w:t xml:space="preserve">langeb ära vajadus asja </w:t>
      </w:r>
      <w:r w:rsidRPr="00D74052">
        <w:t>ostmise või teenuse tellimise järele põhjusel, mis ei sõltu hankijast või põhjusel, mis sõltub või tuleneb seadusandluse muutumisest, kõrgemalseisvate asutuste haldusaktidest ja toimingutest või RMK nõukogu poolt arengukava muutmisest</w:t>
      </w:r>
      <w:r w:rsidR="00E73C17" w:rsidRPr="00E610F9">
        <w:t>.</w:t>
      </w:r>
    </w:p>
    <w:p w14:paraId="3A04D634" w14:textId="77777777" w:rsidR="008C7497" w:rsidRPr="00D441B4" w:rsidRDefault="008C7497" w:rsidP="00354B7F">
      <w:pPr>
        <w:pStyle w:val="Loendilik"/>
        <w:ind w:left="0"/>
        <w:contextualSpacing w:val="0"/>
        <w:jc w:val="both"/>
        <w:rPr>
          <w:rFonts w:ascii="Arial" w:hAnsi="Arial" w:cs="Arial"/>
          <w:b/>
          <w:i/>
          <w:sz w:val="28"/>
          <w:szCs w:val="28"/>
        </w:rPr>
      </w:pPr>
    </w:p>
    <w:p w14:paraId="669A5E88" w14:textId="77777777" w:rsidR="00863AA2" w:rsidRPr="00E610F9" w:rsidRDefault="00863AA2" w:rsidP="00E126B7">
      <w:pPr>
        <w:pStyle w:val="Pealkiri2"/>
        <w:numPr>
          <w:ilvl w:val="0"/>
          <w:numId w:val="11"/>
        </w:numPr>
        <w:spacing w:before="0" w:after="0"/>
        <w:jc w:val="both"/>
      </w:pPr>
      <w:r w:rsidRPr="00E610F9">
        <w:t>Hankedokumentide loetelu</w:t>
      </w:r>
    </w:p>
    <w:p w14:paraId="4B2978D9" w14:textId="77777777" w:rsidR="00863AA2" w:rsidRPr="00E610F9" w:rsidRDefault="00863AA2" w:rsidP="00354B7F">
      <w:pPr>
        <w:autoSpaceDE w:val="0"/>
        <w:autoSpaceDN w:val="0"/>
        <w:adjustRightInd w:val="0"/>
        <w:jc w:val="both"/>
      </w:pPr>
      <w:r w:rsidRPr="00E610F9">
        <w:t>Hankedokumendid koosnevad käesolevast hankedokumentide põhitekstist ning järgmistest lisadest:</w:t>
      </w:r>
    </w:p>
    <w:p w14:paraId="110DF6D3" w14:textId="77777777" w:rsidR="00410DD3" w:rsidRDefault="00410DD3" w:rsidP="00410DD3">
      <w:pPr>
        <w:pStyle w:val="Loendilik"/>
        <w:numPr>
          <w:ilvl w:val="1"/>
          <w:numId w:val="11"/>
        </w:numPr>
        <w:suppressAutoHyphens w:val="0"/>
        <w:ind w:hanging="6"/>
        <w:jc w:val="both"/>
      </w:pPr>
      <w:r>
        <w:lastRenderedPageBreak/>
        <w:t xml:space="preserve">Lisa 1 – </w:t>
      </w:r>
      <w:r w:rsidR="000E55D9">
        <w:t>Hankel</w:t>
      </w:r>
      <w:r>
        <w:t xml:space="preserve">epingu </w:t>
      </w:r>
      <w:r w:rsidR="000E55D9">
        <w:t>vorm</w:t>
      </w:r>
      <w:r w:rsidR="000E55D9" w:rsidRPr="006700C0">
        <w:t xml:space="preserve"> </w:t>
      </w:r>
    </w:p>
    <w:p w14:paraId="5FC2B5E5" w14:textId="77777777" w:rsidR="00A91140" w:rsidRDefault="00863AA2" w:rsidP="00354B7F">
      <w:pPr>
        <w:pStyle w:val="Loendilik"/>
        <w:numPr>
          <w:ilvl w:val="1"/>
          <w:numId w:val="11"/>
        </w:numPr>
        <w:suppressAutoHyphens w:val="0"/>
        <w:ind w:hanging="6"/>
        <w:jc w:val="both"/>
      </w:pPr>
      <w:r w:rsidRPr="00E610F9">
        <w:t xml:space="preserve">Lisa </w:t>
      </w:r>
      <w:r w:rsidR="00410DD3">
        <w:t>2</w:t>
      </w:r>
      <w:r w:rsidRPr="00E610F9">
        <w:t xml:space="preserve"> – Pakkumuses kasutatavad vormid</w:t>
      </w:r>
    </w:p>
    <w:p w14:paraId="4BC909B4" w14:textId="77777777" w:rsidR="004B0AF8" w:rsidRDefault="004B0AF8" w:rsidP="004B0AF8">
      <w:pPr>
        <w:pStyle w:val="Loendilik"/>
        <w:numPr>
          <w:ilvl w:val="1"/>
          <w:numId w:val="11"/>
        </w:numPr>
        <w:suppressAutoHyphens w:val="0"/>
        <w:jc w:val="both"/>
      </w:pPr>
      <w:r>
        <w:t xml:space="preserve">Lisa 3 </w:t>
      </w:r>
      <w:r w:rsidRPr="00E610F9">
        <w:t xml:space="preserve">– </w:t>
      </w:r>
      <w:r>
        <w:t>Lähteülesanne</w:t>
      </w:r>
    </w:p>
    <w:sectPr w:rsidR="004B0AF8" w:rsidSect="00240C39">
      <w:headerReference w:type="default" r:id="rId8"/>
      <w:footnotePr>
        <w:pos w:val="beneathText"/>
        <w:numFmt w:val="chicago"/>
      </w:footnotePr>
      <w:pgSz w:w="11905" w:h="16837"/>
      <w:pgMar w:top="1417" w:right="1415"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225722" w14:textId="77777777" w:rsidR="00164556" w:rsidRDefault="00164556">
      <w:r>
        <w:separator/>
      </w:r>
    </w:p>
  </w:endnote>
  <w:endnote w:type="continuationSeparator" w:id="0">
    <w:p w14:paraId="1D75700C" w14:textId="77777777" w:rsidR="00164556" w:rsidRDefault="001645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Roman">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9A4140" w14:textId="77777777" w:rsidR="00164556" w:rsidRDefault="00164556">
      <w:r>
        <w:separator/>
      </w:r>
    </w:p>
  </w:footnote>
  <w:footnote w:type="continuationSeparator" w:id="0">
    <w:p w14:paraId="39C62265" w14:textId="77777777" w:rsidR="00164556" w:rsidRDefault="001645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B93DD" w14:textId="77777777" w:rsidR="00BE4992" w:rsidRDefault="00BE4992" w:rsidP="006F3BFB">
    <w:pPr>
      <w:pStyle w:val="Pis"/>
      <w:rPr>
        <w:rStyle w:val="Lehekljenumber"/>
      </w:rPr>
    </w:pPr>
    <w:r w:rsidRPr="00367112">
      <w:rPr>
        <w:b/>
      </w:rPr>
      <w:t>HANKEDOKUMENDID</w:t>
    </w:r>
    <w:r>
      <w:rPr>
        <w:b/>
      </w:rPr>
      <w:tab/>
    </w:r>
    <w:r>
      <w:rPr>
        <w:rStyle w:val="Lehekljenumber"/>
      </w:rPr>
      <w:fldChar w:fldCharType="begin"/>
    </w:r>
    <w:r>
      <w:rPr>
        <w:rStyle w:val="Lehekljenumber"/>
      </w:rPr>
      <w:instrText xml:space="preserve"> PAGE </w:instrText>
    </w:r>
    <w:r>
      <w:rPr>
        <w:rStyle w:val="Lehekljenumber"/>
      </w:rPr>
      <w:fldChar w:fldCharType="separate"/>
    </w:r>
    <w:r w:rsidR="007C5021">
      <w:rPr>
        <w:rStyle w:val="Lehekljenumber"/>
        <w:noProof/>
      </w:rPr>
      <w:t>1</w:t>
    </w:r>
    <w:r>
      <w:rPr>
        <w:rStyle w:val="Lehekljenumber"/>
      </w:rPr>
      <w:fldChar w:fldCharType="end"/>
    </w:r>
    <w:r>
      <w:rPr>
        <w:rStyle w:val="Lehekljenumber"/>
      </w:rPr>
      <w:t xml:space="preserve">  </w:t>
    </w:r>
  </w:p>
  <w:p w14:paraId="4E242820" w14:textId="77777777" w:rsidR="009900B5" w:rsidRDefault="009900B5" w:rsidP="006F3BFB">
    <w:pPr>
      <w:pStyle w:val="Pis"/>
      <w:rPr>
        <w:rStyle w:val="Lehekljenumber"/>
        <w:i/>
      </w:rPr>
    </w:pPr>
    <w:r w:rsidRPr="009900B5">
      <w:rPr>
        <w:rStyle w:val="Lehekljenumber"/>
        <w:i/>
      </w:rPr>
      <w:t xml:space="preserve">Soomaa rahvuspargi külastuskeskuse peahoone rekonstrueerimise ja </w:t>
    </w:r>
  </w:p>
  <w:p w14:paraId="5C243F38" w14:textId="77777777" w:rsidR="00BE4992" w:rsidRPr="000B11CF" w:rsidRDefault="009900B5" w:rsidP="006F3BFB">
    <w:pPr>
      <w:pStyle w:val="Pis"/>
      <w:rPr>
        <w:b/>
        <w:i/>
        <w:strike/>
      </w:rPr>
    </w:pPr>
    <w:r w:rsidRPr="009900B5">
      <w:rPr>
        <w:rStyle w:val="Lehekljenumber"/>
        <w:i/>
      </w:rPr>
      <w:t>laienduse ning õueala hoonete ja rajatiste projekteerimine</w:t>
    </w:r>
    <w:r w:rsidR="00BE4992" w:rsidRPr="000B11CF">
      <w:rPr>
        <w:rStyle w:val="Lehekljenumber"/>
        <w:i/>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2F223D6"/>
    <w:multiLevelType w:val="hybridMultilevel"/>
    <w:tmpl w:val="0BCE315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08AE2F49"/>
    <w:multiLevelType w:val="hybridMultilevel"/>
    <w:tmpl w:val="98CC5C4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08F1376C"/>
    <w:multiLevelType w:val="multilevel"/>
    <w:tmpl w:val="C2E69276"/>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val="0"/>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6" w15:restartNumberingAfterBreak="0">
    <w:nsid w:val="0B811158"/>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BE75D23"/>
    <w:multiLevelType w:val="multilevel"/>
    <w:tmpl w:val="862A6DC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F240FC4"/>
    <w:multiLevelType w:val="singleLevel"/>
    <w:tmpl w:val="0809000F"/>
    <w:lvl w:ilvl="0">
      <w:start w:val="1"/>
      <w:numFmt w:val="decimal"/>
      <w:lvlText w:val="%1."/>
      <w:lvlJc w:val="left"/>
      <w:pPr>
        <w:tabs>
          <w:tab w:val="num" w:pos="360"/>
        </w:tabs>
        <w:ind w:left="360" w:hanging="360"/>
      </w:pPr>
      <w:rPr>
        <w:rFonts w:hint="default"/>
      </w:rPr>
    </w:lvl>
  </w:abstractNum>
  <w:abstractNum w:abstractNumId="9" w15:restartNumberingAfterBreak="0">
    <w:nsid w:val="0F4D259C"/>
    <w:multiLevelType w:val="hybridMultilevel"/>
    <w:tmpl w:val="138E71A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1374741A"/>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1" w15:restartNumberingAfterBreak="0">
    <w:nsid w:val="161F56ED"/>
    <w:multiLevelType w:val="hybridMultilevel"/>
    <w:tmpl w:val="19CC1D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1D950ACF"/>
    <w:multiLevelType w:val="hybridMultilevel"/>
    <w:tmpl w:val="E550DEA2"/>
    <w:lvl w:ilvl="0" w:tplc="6C080764">
      <w:numFmt w:val="bullet"/>
      <w:lvlText w:val="•"/>
      <w:lvlJc w:val="left"/>
      <w:pPr>
        <w:ind w:left="1416" w:hanging="696"/>
      </w:pPr>
      <w:rPr>
        <w:rFonts w:ascii="Times New Roman" w:eastAsia="Times New Roman" w:hAnsi="Times New Roman"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3" w15:restartNumberingAfterBreak="0">
    <w:nsid w:val="20FE6349"/>
    <w:multiLevelType w:val="hybridMultilevel"/>
    <w:tmpl w:val="2850ED30"/>
    <w:lvl w:ilvl="0" w:tplc="DF56A8E6">
      <w:start w:val="8"/>
      <w:numFmt w:val="bullet"/>
      <w:lvlText w:val="-"/>
      <w:lvlJc w:val="left"/>
      <w:pPr>
        <w:ind w:left="720" w:hanging="360"/>
      </w:pPr>
      <w:rPr>
        <w:rFonts w:ascii="Times-Roman" w:eastAsia="Times New Roman" w:hAnsi="Times-Roman" w:cs="Times-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23A76555"/>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5" w15:restartNumberingAfterBreak="0">
    <w:nsid w:val="27FA6284"/>
    <w:multiLevelType w:val="hybridMultilevel"/>
    <w:tmpl w:val="75CA25A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2B7E29B1"/>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7" w15:restartNumberingAfterBreak="0">
    <w:nsid w:val="2C6274DF"/>
    <w:multiLevelType w:val="multilevel"/>
    <w:tmpl w:val="F958433E"/>
    <w:lvl w:ilvl="0">
      <w:start w:val="1"/>
      <w:numFmt w:val="decimal"/>
      <w:lvlText w:val="%1."/>
      <w:lvlJc w:val="left"/>
      <w:pPr>
        <w:ind w:left="0" w:firstLine="0"/>
      </w:pPr>
      <w:rPr>
        <w:rFonts w:ascii="Arial" w:hAnsi="Arial" w:cs="Arial" w:hint="default"/>
        <w:b/>
        <w:i/>
        <w:sz w:val="28"/>
        <w:szCs w:val="28"/>
      </w:rPr>
    </w:lvl>
    <w:lvl w:ilvl="1">
      <w:start w:val="1"/>
      <w:numFmt w:val="decimal"/>
      <w:isLgl/>
      <w:lvlText w:val="%1.%2."/>
      <w:lvlJc w:val="left"/>
      <w:pPr>
        <w:ind w:left="0" w:firstLine="0"/>
      </w:pPr>
      <w:rPr>
        <w:rFonts w:ascii="Times New Roman" w:hAnsi="Times New Roman" w:cs="Times New Roman" w:hint="default"/>
        <w:b w:val="0"/>
        <w:i w:val="0"/>
        <w:color w:val="auto"/>
        <w:sz w:val="24"/>
        <w:szCs w:val="24"/>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18" w15:restartNumberingAfterBreak="0">
    <w:nsid w:val="30F322DA"/>
    <w:multiLevelType w:val="multilevel"/>
    <w:tmpl w:val="70EED58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32F55CC"/>
    <w:multiLevelType w:val="hybridMultilevel"/>
    <w:tmpl w:val="603EA56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35704214"/>
    <w:multiLevelType w:val="multilevel"/>
    <w:tmpl w:val="27B0026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90F4304"/>
    <w:multiLevelType w:val="hybridMultilevel"/>
    <w:tmpl w:val="7E9475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39605F28"/>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3" w15:restartNumberingAfterBreak="0">
    <w:nsid w:val="402A4913"/>
    <w:multiLevelType w:val="hybridMultilevel"/>
    <w:tmpl w:val="43F8067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405423A3"/>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5" w15:restartNumberingAfterBreak="0">
    <w:nsid w:val="4E48677A"/>
    <w:multiLevelType w:val="hybridMultilevel"/>
    <w:tmpl w:val="2842E39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537447BD"/>
    <w:multiLevelType w:val="multilevel"/>
    <w:tmpl w:val="F958433E"/>
    <w:lvl w:ilvl="0">
      <w:start w:val="1"/>
      <w:numFmt w:val="decimal"/>
      <w:lvlText w:val="%1."/>
      <w:lvlJc w:val="left"/>
      <w:pPr>
        <w:ind w:left="0" w:firstLine="0"/>
      </w:pPr>
      <w:rPr>
        <w:rFonts w:ascii="Arial" w:hAnsi="Arial" w:cs="Arial" w:hint="default"/>
        <w:b/>
        <w:i/>
        <w:sz w:val="28"/>
        <w:szCs w:val="28"/>
      </w:rPr>
    </w:lvl>
    <w:lvl w:ilvl="1">
      <w:start w:val="1"/>
      <w:numFmt w:val="decimal"/>
      <w:isLgl/>
      <w:lvlText w:val="%1.%2."/>
      <w:lvlJc w:val="left"/>
      <w:pPr>
        <w:ind w:left="0" w:firstLine="0"/>
      </w:pPr>
      <w:rPr>
        <w:rFonts w:ascii="Times New Roman" w:hAnsi="Times New Roman" w:cs="Times New Roman" w:hint="default"/>
        <w:b w:val="0"/>
        <w:i w:val="0"/>
        <w:color w:val="auto"/>
        <w:sz w:val="24"/>
        <w:szCs w:val="24"/>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7" w15:restartNumberingAfterBreak="0">
    <w:nsid w:val="5BEC3555"/>
    <w:multiLevelType w:val="hybridMultilevel"/>
    <w:tmpl w:val="F5183BE6"/>
    <w:lvl w:ilvl="0" w:tplc="BF8CE6E2">
      <w:start w:val="1"/>
      <w:numFmt w:val="decimal"/>
      <w:lvlText w:val="%1."/>
      <w:lvlJc w:val="left"/>
      <w:pPr>
        <w:ind w:left="1068" w:hanging="708"/>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5CEB7F49"/>
    <w:multiLevelType w:val="hybridMultilevel"/>
    <w:tmpl w:val="B2DE9A4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5D623347"/>
    <w:multiLevelType w:val="hybridMultilevel"/>
    <w:tmpl w:val="77706EC6"/>
    <w:lvl w:ilvl="0" w:tplc="EBC479E2">
      <w:start w:val="1"/>
      <w:numFmt w:val="decimal"/>
      <w:lvlText w:val="%1."/>
      <w:lvlJc w:val="left"/>
      <w:pPr>
        <w:tabs>
          <w:tab w:val="num" w:pos="735"/>
        </w:tabs>
        <w:ind w:left="735" w:hanging="375"/>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30" w15:restartNumberingAfterBreak="0">
    <w:nsid w:val="5E342A3F"/>
    <w:multiLevelType w:val="hybridMultilevel"/>
    <w:tmpl w:val="FACAE38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64A25B9E"/>
    <w:multiLevelType w:val="multilevel"/>
    <w:tmpl w:val="F958433E"/>
    <w:lvl w:ilvl="0">
      <w:start w:val="1"/>
      <w:numFmt w:val="decimal"/>
      <w:lvlText w:val="%1."/>
      <w:lvlJc w:val="left"/>
      <w:pPr>
        <w:ind w:left="0" w:firstLine="0"/>
      </w:pPr>
      <w:rPr>
        <w:rFonts w:ascii="Arial" w:hAnsi="Arial" w:cs="Arial" w:hint="default"/>
        <w:b/>
        <w:i/>
        <w:sz w:val="28"/>
        <w:szCs w:val="28"/>
      </w:rPr>
    </w:lvl>
    <w:lvl w:ilvl="1">
      <w:start w:val="1"/>
      <w:numFmt w:val="decimal"/>
      <w:isLgl/>
      <w:lvlText w:val="%1.%2."/>
      <w:lvlJc w:val="left"/>
      <w:pPr>
        <w:ind w:left="0" w:firstLine="0"/>
      </w:pPr>
      <w:rPr>
        <w:rFonts w:ascii="Times New Roman" w:hAnsi="Times New Roman" w:cs="Times New Roman" w:hint="default"/>
        <w:b w:val="0"/>
        <w:i w:val="0"/>
        <w:color w:val="auto"/>
        <w:sz w:val="24"/>
        <w:szCs w:val="24"/>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2" w15:restartNumberingAfterBreak="0">
    <w:nsid w:val="64E872DC"/>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3" w15:restartNumberingAfterBreak="0">
    <w:nsid w:val="65565BCD"/>
    <w:multiLevelType w:val="hybridMultilevel"/>
    <w:tmpl w:val="1F3CB79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4" w15:restartNumberingAfterBreak="0">
    <w:nsid w:val="65B94779"/>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673708D4"/>
    <w:multiLevelType w:val="multilevel"/>
    <w:tmpl w:val="F958433E"/>
    <w:lvl w:ilvl="0">
      <w:start w:val="1"/>
      <w:numFmt w:val="decimal"/>
      <w:lvlText w:val="%1."/>
      <w:lvlJc w:val="left"/>
      <w:pPr>
        <w:ind w:left="0" w:firstLine="0"/>
      </w:pPr>
      <w:rPr>
        <w:rFonts w:ascii="Arial" w:hAnsi="Arial" w:cs="Arial" w:hint="default"/>
        <w:b/>
        <w:i/>
        <w:sz w:val="28"/>
        <w:szCs w:val="28"/>
      </w:rPr>
    </w:lvl>
    <w:lvl w:ilvl="1">
      <w:start w:val="1"/>
      <w:numFmt w:val="decimal"/>
      <w:isLgl/>
      <w:lvlText w:val="%1.%2."/>
      <w:lvlJc w:val="left"/>
      <w:pPr>
        <w:ind w:left="0" w:firstLine="0"/>
      </w:pPr>
      <w:rPr>
        <w:rFonts w:ascii="Times New Roman" w:hAnsi="Times New Roman" w:cs="Times New Roman" w:hint="default"/>
        <w:b w:val="0"/>
        <w:i w:val="0"/>
        <w:color w:val="auto"/>
        <w:sz w:val="24"/>
        <w:szCs w:val="24"/>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6" w15:restartNumberingAfterBreak="0">
    <w:nsid w:val="68F1223C"/>
    <w:multiLevelType w:val="hybridMultilevel"/>
    <w:tmpl w:val="10D8A3A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7" w15:restartNumberingAfterBreak="0">
    <w:nsid w:val="69675371"/>
    <w:multiLevelType w:val="hybridMultilevel"/>
    <w:tmpl w:val="8FCE4E18"/>
    <w:lvl w:ilvl="0" w:tplc="A74C8D98">
      <w:start w:val="1"/>
      <w:numFmt w:val="decimal"/>
      <w:lvlText w:val="%1."/>
      <w:lvlJc w:val="left"/>
      <w:pPr>
        <w:ind w:left="1068" w:hanging="708"/>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8" w15:restartNumberingAfterBreak="0">
    <w:nsid w:val="6DF2223E"/>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9" w15:restartNumberingAfterBreak="0">
    <w:nsid w:val="75DB226C"/>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40" w15:restartNumberingAfterBreak="0">
    <w:nsid w:val="763774AB"/>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41" w15:restartNumberingAfterBreak="0">
    <w:nsid w:val="7AE85B14"/>
    <w:multiLevelType w:val="multilevel"/>
    <w:tmpl w:val="F958433E"/>
    <w:lvl w:ilvl="0">
      <w:start w:val="1"/>
      <w:numFmt w:val="decimal"/>
      <w:lvlText w:val="%1."/>
      <w:lvlJc w:val="left"/>
      <w:pPr>
        <w:ind w:left="0" w:firstLine="0"/>
      </w:pPr>
      <w:rPr>
        <w:rFonts w:ascii="Arial" w:hAnsi="Arial" w:cs="Arial" w:hint="default"/>
        <w:b/>
        <w:i/>
        <w:sz w:val="28"/>
        <w:szCs w:val="28"/>
      </w:rPr>
    </w:lvl>
    <w:lvl w:ilvl="1">
      <w:start w:val="1"/>
      <w:numFmt w:val="decimal"/>
      <w:isLgl/>
      <w:lvlText w:val="%1.%2."/>
      <w:lvlJc w:val="left"/>
      <w:pPr>
        <w:ind w:left="0" w:firstLine="0"/>
      </w:pPr>
      <w:rPr>
        <w:rFonts w:ascii="Times New Roman" w:hAnsi="Times New Roman" w:cs="Times New Roman" w:hint="default"/>
        <w:b w:val="0"/>
        <w:i w:val="0"/>
        <w:color w:val="auto"/>
        <w:sz w:val="24"/>
        <w:szCs w:val="24"/>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42" w15:restartNumberingAfterBreak="0">
    <w:nsid w:val="7DDE0F48"/>
    <w:multiLevelType w:val="hybridMultilevel"/>
    <w:tmpl w:val="E4201DE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9941285">
    <w:abstractNumId w:val="0"/>
  </w:num>
  <w:num w:numId="2" w16cid:durableId="1330987891">
    <w:abstractNumId w:val="1"/>
  </w:num>
  <w:num w:numId="3" w16cid:durableId="1338770770">
    <w:abstractNumId w:val="2"/>
  </w:num>
  <w:num w:numId="4" w16cid:durableId="1109472521">
    <w:abstractNumId w:val="8"/>
  </w:num>
  <w:num w:numId="5" w16cid:durableId="1469586500">
    <w:abstractNumId w:val="29"/>
  </w:num>
  <w:num w:numId="6" w16cid:durableId="2082436887">
    <w:abstractNumId w:val="18"/>
  </w:num>
  <w:num w:numId="7" w16cid:durableId="81024528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19608029">
    <w:abstractNumId w:val="4"/>
  </w:num>
  <w:num w:numId="9" w16cid:durableId="263921400">
    <w:abstractNumId w:val="7"/>
  </w:num>
  <w:num w:numId="10" w16cid:durableId="1488474538">
    <w:abstractNumId w:val="30"/>
  </w:num>
  <w:num w:numId="11" w16cid:durableId="790169615">
    <w:abstractNumId w:val="31"/>
  </w:num>
  <w:num w:numId="12" w16cid:durableId="738669836">
    <w:abstractNumId w:val="14"/>
  </w:num>
  <w:num w:numId="13" w16cid:durableId="325859331">
    <w:abstractNumId w:val="38"/>
  </w:num>
  <w:num w:numId="14" w16cid:durableId="322197163">
    <w:abstractNumId w:val="11"/>
  </w:num>
  <w:num w:numId="15" w16cid:durableId="1993943467">
    <w:abstractNumId w:val="16"/>
  </w:num>
  <w:num w:numId="16" w16cid:durableId="90323890">
    <w:abstractNumId w:val="22"/>
  </w:num>
  <w:num w:numId="17" w16cid:durableId="167059669">
    <w:abstractNumId w:val="10"/>
  </w:num>
  <w:num w:numId="18" w16cid:durableId="85420459">
    <w:abstractNumId w:val="39"/>
  </w:num>
  <w:num w:numId="19" w16cid:durableId="2083522729">
    <w:abstractNumId w:val="32"/>
  </w:num>
  <w:num w:numId="20" w16cid:durableId="1334869568">
    <w:abstractNumId w:val="24"/>
  </w:num>
  <w:num w:numId="21" w16cid:durableId="1101873289">
    <w:abstractNumId w:val="40"/>
  </w:num>
  <w:num w:numId="22" w16cid:durableId="1356267664">
    <w:abstractNumId w:val="9"/>
  </w:num>
  <w:num w:numId="23" w16cid:durableId="933050225">
    <w:abstractNumId w:val="20"/>
  </w:num>
  <w:num w:numId="24" w16cid:durableId="1880318497">
    <w:abstractNumId w:val="34"/>
  </w:num>
  <w:num w:numId="25" w16cid:durableId="1505583692">
    <w:abstractNumId w:val="6"/>
  </w:num>
  <w:num w:numId="26" w16cid:durableId="1588927707">
    <w:abstractNumId w:val="12"/>
  </w:num>
  <w:num w:numId="27" w16cid:durableId="469636392">
    <w:abstractNumId w:val="27"/>
  </w:num>
  <w:num w:numId="28" w16cid:durableId="450712120">
    <w:abstractNumId w:val="25"/>
  </w:num>
  <w:num w:numId="29" w16cid:durableId="149756538">
    <w:abstractNumId w:val="42"/>
  </w:num>
  <w:num w:numId="30" w16cid:durableId="1757241714">
    <w:abstractNumId w:val="21"/>
  </w:num>
  <w:num w:numId="31" w16cid:durableId="715003735">
    <w:abstractNumId w:val="28"/>
  </w:num>
  <w:num w:numId="32" w16cid:durableId="1520043805">
    <w:abstractNumId w:val="33"/>
  </w:num>
  <w:num w:numId="33" w16cid:durableId="1432042703">
    <w:abstractNumId w:val="5"/>
  </w:num>
  <w:num w:numId="34" w16cid:durableId="1738698022">
    <w:abstractNumId w:val="13"/>
  </w:num>
  <w:num w:numId="35" w16cid:durableId="187531200">
    <w:abstractNumId w:val="19"/>
  </w:num>
  <w:num w:numId="36" w16cid:durableId="1036001269">
    <w:abstractNumId w:val="35"/>
  </w:num>
  <w:num w:numId="37" w16cid:durableId="10226476">
    <w:abstractNumId w:val="41"/>
  </w:num>
  <w:num w:numId="38" w16cid:durableId="1804686823">
    <w:abstractNumId w:val="26"/>
  </w:num>
  <w:num w:numId="39" w16cid:durableId="1756971542">
    <w:abstractNumId w:val="15"/>
  </w:num>
  <w:num w:numId="40" w16cid:durableId="1760712803">
    <w:abstractNumId w:val="37"/>
  </w:num>
  <w:num w:numId="41" w16cid:durableId="729227878">
    <w:abstractNumId w:val="3"/>
  </w:num>
  <w:num w:numId="42" w16cid:durableId="492377859">
    <w:abstractNumId w:val="17"/>
  </w:num>
  <w:num w:numId="43" w16cid:durableId="1059597903">
    <w:abstractNumId w:val="23"/>
  </w:num>
  <w:num w:numId="44" w16cid:durableId="401173133">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0241"/>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1124"/>
    <w:rsid w:val="00001A6C"/>
    <w:rsid w:val="00003153"/>
    <w:rsid w:val="00005AEC"/>
    <w:rsid w:val="00006D42"/>
    <w:rsid w:val="00007AB8"/>
    <w:rsid w:val="00020036"/>
    <w:rsid w:val="00020F9F"/>
    <w:rsid w:val="00021ECD"/>
    <w:rsid w:val="0002309A"/>
    <w:rsid w:val="000235DD"/>
    <w:rsid w:val="00026570"/>
    <w:rsid w:val="000267BE"/>
    <w:rsid w:val="00031AEE"/>
    <w:rsid w:val="000433B2"/>
    <w:rsid w:val="000515ED"/>
    <w:rsid w:val="00053C1B"/>
    <w:rsid w:val="00054889"/>
    <w:rsid w:val="0005495C"/>
    <w:rsid w:val="00055C66"/>
    <w:rsid w:val="00062263"/>
    <w:rsid w:val="000622D5"/>
    <w:rsid w:val="00063D5F"/>
    <w:rsid w:val="00067D02"/>
    <w:rsid w:val="00073B98"/>
    <w:rsid w:val="000759F7"/>
    <w:rsid w:val="0007660E"/>
    <w:rsid w:val="00081542"/>
    <w:rsid w:val="00081C19"/>
    <w:rsid w:val="00084E88"/>
    <w:rsid w:val="00094D05"/>
    <w:rsid w:val="000A02BF"/>
    <w:rsid w:val="000A0DA2"/>
    <w:rsid w:val="000A30FC"/>
    <w:rsid w:val="000A5FD4"/>
    <w:rsid w:val="000B02AD"/>
    <w:rsid w:val="000B11CF"/>
    <w:rsid w:val="000B1AAA"/>
    <w:rsid w:val="000C3B5B"/>
    <w:rsid w:val="000D04A6"/>
    <w:rsid w:val="000D11A5"/>
    <w:rsid w:val="000D289F"/>
    <w:rsid w:val="000D2E25"/>
    <w:rsid w:val="000D3F81"/>
    <w:rsid w:val="000D707D"/>
    <w:rsid w:val="000E0DFA"/>
    <w:rsid w:val="000E2896"/>
    <w:rsid w:val="000E47F3"/>
    <w:rsid w:val="000E55D9"/>
    <w:rsid w:val="000F11CC"/>
    <w:rsid w:val="000F5CD6"/>
    <w:rsid w:val="000F5DE4"/>
    <w:rsid w:val="00102072"/>
    <w:rsid w:val="00104C0B"/>
    <w:rsid w:val="00105B33"/>
    <w:rsid w:val="001067C0"/>
    <w:rsid w:val="00110216"/>
    <w:rsid w:val="00110EC7"/>
    <w:rsid w:val="00115655"/>
    <w:rsid w:val="00121228"/>
    <w:rsid w:val="00136749"/>
    <w:rsid w:val="00136E22"/>
    <w:rsid w:val="001436BD"/>
    <w:rsid w:val="00143C15"/>
    <w:rsid w:val="0014653C"/>
    <w:rsid w:val="00152CE5"/>
    <w:rsid w:val="001564FC"/>
    <w:rsid w:val="001565BA"/>
    <w:rsid w:val="001628D8"/>
    <w:rsid w:val="001641BE"/>
    <w:rsid w:val="00164556"/>
    <w:rsid w:val="0016565F"/>
    <w:rsid w:val="00173436"/>
    <w:rsid w:val="0017385A"/>
    <w:rsid w:val="00176BD6"/>
    <w:rsid w:val="0018152E"/>
    <w:rsid w:val="001818F4"/>
    <w:rsid w:val="00181A76"/>
    <w:rsid w:val="00183FAD"/>
    <w:rsid w:val="001869D8"/>
    <w:rsid w:val="0018716B"/>
    <w:rsid w:val="0019373C"/>
    <w:rsid w:val="001A0A5A"/>
    <w:rsid w:val="001A1E48"/>
    <w:rsid w:val="001A266E"/>
    <w:rsid w:val="001A6FAD"/>
    <w:rsid w:val="001B0699"/>
    <w:rsid w:val="001B1079"/>
    <w:rsid w:val="001B20FA"/>
    <w:rsid w:val="001B427A"/>
    <w:rsid w:val="001B4B00"/>
    <w:rsid w:val="001C6A7F"/>
    <w:rsid w:val="001C7042"/>
    <w:rsid w:val="001D0265"/>
    <w:rsid w:val="001D0A1C"/>
    <w:rsid w:val="001E07C7"/>
    <w:rsid w:val="001E424F"/>
    <w:rsid w:val="001E4C21"/>
    <w:rsid w:val="001E6424"/>
    <w:rsid w:val="001F0779"/>
    <w:rsid w:val="001F07AF"/>
    <w:rsid w:val="001F13FD"/>
    <w:rsid w:val="001F1E2A"/>
    <w:rsid w:val="001F2278"/>
    <w:rsid w:val="0020103B"/>
    <w:rsid w:val="00202BDE"/>
    <w:rsid w:val="00204E98"/>
    <w:rsid w:val="00207619"/>
    <w:rsid w:val="002079BA"/>
    <w:rsid w:val="00213868"/>
    <w:rsid w:val="002178C5"/>
    <w:rsid w:val="00227241"/>
    <w:rsid w:val="00227F72"/>
    <w:rsid w:val="00240C39"/>
    <w:rsid w:val="002412DD"/>
    <w:rsid w:val="00245158"/>
    <w:rsid w:val="002462C1"/>
    <w:rsid w:val="002535C0"/>
    <w:rsid w:val="00256F5C"/>
    <w:rsid w:val="0026351E"/>
    <w:rsid w:val="0026585B"/>
    <w:rsid w:val="002670AD"/>
    <w:rsid w:val="00281BAA"/>
    <w:rsid w:val="00282247"/>
    <w:rsid w:val="0028477B"/>
    <w:rsid w:val="0029058D"/>
    <w:rsid w:val="002914D1"/>
    <w:rsid w:val="00293F70"/>
    <w:rsid w:val="0029445B"/>
    <w:rsid w:val="00295A25"/>
    <w:rsid w:val="002A24CC"/>
    <w:rsid w:val="002A318E"/>
    <w:rsid w:val="002A3AD8"/>
    <w:rsid w:val="002B6199"/>
    <w:rsid w:val="002B761A"/>
    <w:rsid w:val="002C1F33"/>
    <w:rsid w:val="002C1F62"/>
    <w:rsid w:val="002C2B26"/>
    <w:rsid w:val="002D00F1"/>
    <w:rsid w:val="002D24D1"/>
    <w:rsid w:val="002D499F"/>
    <w:rsid w:val="002E797C"/>
    <w:rsid w:val="002F430A"/>
    <w:rsid w:val="002F7113"/>
    <w:rsid w:val="00300A4C"/>
    <w:rsid w:val="00302885"/>
    <w:rsid w:val="003057B4"/>
    <w:rsid w:val="003059DA"/>
    <w:rsid w:val="0031251E"/>
    <w:rsid w:val="003125E5"/>
    <w:rsid w:val="0032172E"/>
    <w:rsid w:val="00323CF9"/>
    <w:rsid w:val="00331084"/>
    <w:rsid w:val="00331E5D"/>
    <w:rsid w:val="0033328E"/>
    <w:rsid w:val="003352AF"/>
    <w:rsid w:val="00354B7F"/>
    <w:rsid w:val="0036528A"/>
    <w:rsid w:val="00365B2D"/>
    <w:rsid w:val="00367112"/>
    <w:rsid w:val="00367E06"/>
    <w:rsid w:val="003727BE"/>
    <w:rsid w:val="00374E5A"/>
    <w:rsid w:val="00377F22"/>
    <w:rsid w:val="00380A05"/>
    <w:rsid w:val="00382906"/>
    <w:rsid w:val="00382E48"/>
    <w:rsid w:val="003862FF"/>
    <w:rsid w:val="003868D1"/>
    <w:rsid w:val="00386C0A"/>
    <w:rsid w:val="0038726A"/>
    <w:rsid w:val="0038791A"/>
    <w:rsid w:val="00395D12"/>
    <w:rsid w:val="003D166E"/>
    <w:rsid w:val="003D53E5"/>
    <w:rsid w:val="003D7EA4"/>
    <w:rsid w:val="003E7BFE"/>
    <w:rsid w:val="003F2A8D"/>
    <w:rsid w:val="003F2AEE"/>
    <w:rsid w:val="003F33E9"/>
    <w:rsid w:val="003F55C2"/>
    <w:rsid w:val="003F6CC1"/>
    <w:rsid w:val="00400274"/>
    <w:rsid w:val="004015D1"/>
    <w:rsid w:val="00402E2B"/>
    <w:rsid w:val="00406484"/>
    <w:rsid w:val="00410DD3"/>
    <w:rsid w:val="004138AD"/>
    <w:rsid w:val="00413E8C"/>
    <w:rsid w:val="004163B2"/>
    <w:rsid w:val="00420599"/>
    <w:rsid w:val="004207F0"/>
    <w:rsid w:val="00421E2C"/>
    <w:rsid w:val="00422113"/>
    <w:rsid w:val="00422E01"/>
    <w:rsid w:val="00422F69"/>
    <w:rsid w:val="004243E9"/>
    <w:rsid w:val="00424ABB"/>
    <w:rsid w:val="00431698"/>
    <w:rsid w:val="004337BE"/>
    <w:rsid w:val="00437257"/>
    <w:rsid w:val="00440531"/>
    <w:rsid w:val="00446D87"/>
    <w:rsid w:val="00453934"/>
    <w:rsid w:val="00462918"/>
    <w:rsid w:val="00464944"/>
    <w:rsid w:val="0046536C"/>
    <w:rsid w:val="00467B82"/>
    <w:rsid w:val="00470E0E"/>
    <w:rsid w:val="004731A4"/>
    <w:rsid w:val="00480592"/>
    <w:rsid w:val="00481758"/>
    <w:rsid w:val="00481BF0"/>
    <w:rsid w:val="00483E05"/>
    <w:rsid w:val="004877E0"/>
    <w:rsid w:val="00493FD5"/>
    <w:rsid w:val="00497F01"/>
    <w:rsid w:val="004A4B4F"/>
    <w:rsid w:val="004A7142"/>
    <w:rsid w:val="004B0AF8"/>
    <w:rsid w:val="004B2985"/>
    <w:rsid w:val="004B57C9"/>
    <w:rsid w:val="004B67BE"/>
    <w:rsid w:val="004B6C9D"/>
    <w:rsid w:val="004C005B"/>
    <w:rsid w:val="004C067A"/>
    <w:rsid w:val="004C07C8"/>
    <w:rsid w:val="004C59E4"/>
    <w:rsid w:val="004D0024"/>
    <w:rsid w:val="004D184B"/>
    <w:rsid w:val="004D4520"/>
    <w:rsid w:val="004D69BD"/>
    <w:rsid w:val="004E33A7"/>
    <w:rsid w:val="004E467A"/>
    <w:rsid w:val="004F0CAC"/>
    <w:rsid w:val="004F1962"/>
    <w:rsid w:val="00505D3F"/>
    <w:rsid w:val="00510809"/>
    <w:rsid w:val="00512A64"/>
    <w:rsid w:val="0051357A"/>
    <w:rsid w:val="00515D93"/>
    <w:rsid w:val="0051675B"/>
    <w:rsid w:val="00526361"/>
    <w:rsid w:val="00535C61"/>
    <w:rsid w:val="00545955"/>
    <w:rsid w:val="005459D9"/>
    <w:rsid w:val="005500A8"/>
    <w:rsid w:val="00551258"/>
    <w:rsid w:val="00553ECF"/>
    <w:rsid w:val="0055415E"/>
    <w:rsid w:val="00560D55"/>
    <w:rsid w:val="005612CB"/>
    <w:rsid w:val="00563E7D"/>
    <w:rsid w:val="00565C11"/>
    <w:rsid w:val="0056623E"/>
    <w:rsid w:val="005676D2"/>
    <w:rsid w:val="00573027"/>
    <w:rsid w:val="00577BEC"/>
    <w:rsid w:val="005814E4"/>
    <w:rsid w:val="0058291C"/>
    <w:rsid w:val="00586D5B"/>
    <w:rsid w:val="0059227F"/>
    <w:rsid w:val="0059342A"/>
    <w:rsid w:val="00597B08"/>
    <w:rsid w:val="005A3143"/>
    <w:rsid w:val="005A4FB0"/>
    <w:rsid w:val="005B138C"/>
    <w:rsid w:val="005B16A4"/>
    <w:rsid w:val="005B2B60"/>
    <w:rsid w:val="005B328F"/>
    <w:rsid w:val="005B5A0F"/>
    <w:rsid w:val="005C007B"/>
    <w:rsid w:val="005C3A0A"/>
    <w:rsid w:val="005C5AE5"/>
    <w:rsid w:val="005D10E3"/>
    <w:rsid w:val="005D213E"/>
    <w:rsid w:val="005D38FD"/>
    <w:rsid w:val="005D439B"/>
    <w:rsid w:val="005D5954"/>
    <w:rsid w:val="005E0947"/>
    <w:rsid w:val="005E1C2B"/>
    <w:rsid w:val="005E774B"/>
    <w:rsid w:val="00602CBD"/>
    <w:rsid w:val="00604FE3"/>
    <w:rsid w:val="00610FAE"/>
    <w:rsid w:val="006144AA"/>
    <w:rsid w:val="006302F0"/>
    <w:rsid w:val="00630657"/>
    <w:rsid w:val="00630754"/>
    <w:rsid w:val="0063446B"/>
    <w:rsid w:val="00634787"/>
    <w:rsid w:val="006359B2"/>
    <w:rsid w:val="00636C70"/>
    <w:rsid w:val="00643095"/>
    <w:rsid w:val="00643119"/>
    <w:rsid w:val="00646A45"/>
    <w:rsid w:val="00647001"/>
    <w:rsid w:val="006479CF"/>
    <w:rsid w:val="00652D83"/>
    <w:rsid w:val="00653D8A"/>
    <w:rsid w:val="00654664"/>
    <w:rsid w:val="00654A11"/>
    <w:rsid w:val="00665D57"/>
    <w:rsid w:val="00667C29"/>
    <w:rsid w:val="006805C8"/>
    <w:rsid w:val="006818C4"/>
    <w:rsid w:val="00684C76"/>
    <w:rsid w:val="00691CAF"/>
    <w:rsid w:val="00694D07"/>
    <w:rsid w:val="00695CD0"/>
    <w:rsid w:val="00696C71"/>
    <w:rsid w:val="00697647"/>
    <w:rsid w:val="006A1A25"/>
    <w:rsid w:val="006A1CF3"/>
    <w:rsid w:val="006A2EF8"/>
    <w:rsid w:val="006A33E5"/>
    <w:rsid w:val="006A7BA6"/>
    <w:rsid w:val="006B15E9"/>
    <w:rsid w:val="006B7C74"/>
    <w:rsid w:val="006C0121"/>
    <w:rsid w:val="006C6073"/>
    <w:rsid w:val="006C70C8"/>
    <w:rsid w:val="006D0ACF"/>
    <w:rsid w:val="006D3A86"/>
    <w:rsid w:val="006D6E8A"/>
    <w:rsid w:val="006E03EC"/>
    <w:rsid w:val="006E1125"/>
    <w:rsid w:val="006E55B6"/>
    <w:rsid w:val="006E60DB"/>
    <w:rsid w:val="006E77AA"/>
    <w:rsid w:val="006F3BFB"/>
    <w:rsid w:val="006F4FC6"/>
    <w:rsid w:val="006F7D8C"/>
    <w:rsid w:val="00700CF1"/>
    <w:rsid w:val="00703E98"/>
    <w:rsid w:val="007119D9"/>
    <w:rsid w:val="00711A21"/>
    <w:rsid w:val="00726ED5"/>
    <w:rsid w:val="007304A2"/>
    <w:rsid w:val="007306D7"/>
    <w:rsid w:val="00731F02"/>
    <w:rsid w:val="00740E16"/>
    <w:rsid w:val="00740FFF"/>
    <w:rsid w:val="00752D75"/>
    <w:rsid w:val="0075462A"/>
    <w:rsid w:val="007549C9"/>
    <w:rsid w:val="007569E2"/>
    <w:rsid w:val="0076310F"/>
    <w:rsid w:val="007654CD"/>
    <w:rsid w:val="00771A5F"/>
    <w:rsid w:val="00771DC5"/>
    <w:rsid w:val="007754E7"/>
    <w:rsid w:val="00776A88"/>
    <w:rsid w:val="00777F3E"/>
    <w:rsid w:val="0078641E"/>
    <w:rsid w:val="007869E8"/>
    <w:rsid w:val="0079396A"/>
    <w:rsid w:val="00796B30"/>
    <w:rsid w:val="007A2274"/>
    <w:rsid w:val="007A6CDD"/>
    <w:rsid w:val="007C1626"/>
    <w:rsid w:val="007C5021"/>
    <w:rsid w:val="007C6331"/>
    <w:rsid w:val="007C7222"/>
    <w:rsid w:val="007D312E"/>
    <w:rsid w:val="007D77FF"/>
    <w:rsid w:val="007E19A8"/>
    <w:rsid w:val="007E2862"/>
    <w:rsid w:val="007E3E7F"/>
    <w:rsid w:val="007E4B62"/>
    <w:rsid w:val="007E4C52"/>
    <w:rsid w:val="007E78DE"/>
    <w:rsid w:val="007F3DEB"/>
    <w:rsid w:val="007F7718"/>
    <w:rsid w:val="007F7DE8"/>
    <w:rsid w:val="00800734"/>
    <w:rsid w:val="00800EEC"/>
    <w:rsid w:val="00803A64"/>
    <w:rsid w:val="008104B7"/>
    <w:rsid w:val="008116F3"/>
    <w:rsid w:val="00817B61"/>
    <w:rsid w:val="00823B02"/>
    <w:rsid w:val="008240F9"/>
    <w:rsid w:val="00824CBB"/>
    <w:rsid w:val="00827231"/>
    <w:rsid w:val="00836FD3"/>
    <w:rsid w:val="00837C0D"/>
    <w:rsid w:val="008425DE"/>
    <w:rsid w:val="00845881"/>
    <w:rsid w:val="00846AE8"/>
    <w:rsid w:val="008538B8"/>
    <w:rsid w:val="00863740"/>
    <w:rsid w:val="00863AA2"/>
    <w:rsid w:val="00867E91"/>
    <w:rsid w:val="00872139"/>
    <w:rsid w:val="008751C8"/>
    <w:rsid w:val="00880296"/>
    <w:rsid w:val="00880D54"/>
    <w:rsid w:val="0088196C"/>
    <w:rsid w:val="008835D8"/>
    <w:rsid w:val="00883F0D"/>
    <w:rsid w:val="00884AA8"/>
    <w:rsid w:val="00884BE6"/>
    <w:rsid w:val="008907BD"/>
    <w:rsid w:val="0089244B"/>
    <w:rsid w:val="00895BE0"/>
    <w:rsid w:val="008A62E1"/>
    <w:rsid w:val="008B13AB"/>
    <w:rsid w:val="008B1DC4"/>
    <w:rsid w:val="008B43F6"/>
    <w:rsid w:val="008B5F5A"/>
    <w:rsid w:val="008B700C"/>
    <w:rsid w:val="008C52CA"/>
    <w:rsid w:val="008C624A"/>
    <w:rsid w:val="008C73E7"/>
    <w:rsid w:val="008C7497"/>
    <w:rsid w:val="008D506D"/>
    <w:rsid w:val="008D5C3E"/>
    <w:rsid w:val="008D5CAC"/>
    <w:rsid w:val="008E2639"/>
    <w:rsid w:val="00905087"/>
    <w:rsid w:val="009054F3"/>
    <w:rsid w:val="00906514"/>
    <w:rsid w:val="00907FDE"/>
    <w:rsid w:val="009105E5"/>
    <w:rsid w:val="00916F2F"/>
    <w:rsid w:val="0092167E"/>
    <w:rsid w:val="009231E1"/>
    <w:rsid w:val="009249A1"/>
    <w:rsid w:val="00924BEB"/>
    <w:rsid w:val="00933642"/>
    <w:rsid w:val="00934A81"/>
    <w:rsid w:val="00940B51"/>
    <w:rsid w:val="00944E0F"/>
    <w:rsid w:val="00946117"/>
    <w:rsid w:val="00950BA5"/>
    <w:rsid w:val="00950F61"/>
    <w:rsid w:val="0096229B"/>
    <w:rsid w:val="0096768F"/>
    <w:rsid w:val="00967690"/>
    <w:rsid w:val="00967845"/>
    <w:rsid w:val="00970942"/>
    <w:rsid w:val="00973194"/>
    <w:rsid w:val="00975B4E"/>
    <w:rsid w:val="00975D69"/>
    <w:rsid w:val="00977FD1"/>
    <w:rsid w:val="009900B5"/>
    <w:rsid w:val="009A7248"/>
    <w:rsid w:val="009A7434"/>
    <w:rsid w:val="009B3DFA"/>
    <w:rsid w:val="009C4A32"/>
    <w:rsid w:val="009D0901"/>
    <w:rsid w:val="009D17CE"/>
    <w:rsid w:val="009D1DB4"/>
    <w:rsid w:val="009D6A0B"/>
    <w:rsid w:val="009E203E"/>
    <w:rsid w:val="009E3ACE"/>
    <w:rsid w:val="009E519C"/>
    <w:rsid w:val="009E5818"/>
    <w:rsid w:val="009E6C7D"/>
    <w:rsid w:val="009F6C40"/>
    <w:rsid w:val="00A054A4"/>
    <w:rsid w:val="00A067E5"/>
    <w:rsid w:val="00A15B3E"/>
    <w:rsid w:val="00A166E6"/>
    <w:rsid w:val="00A21EA2"/>
    <w:rsid w:val="00A22154"/>
    <w:rsid w:val="00A26371"/>
    <w:rsid w:val="00A26C73"/>
    <w:rsid w:val="00A31884"/>
    <w:rsid w:val="00A36483"/>
    <w:rsid w:val="00A36974"/>
    <w:rsid w:val="00A435B5"/>
    <w:rsid w:val="00A4471B"/>
    <w:rsid w:val="00A533FA"/>
    <w:rsid w:val="00A539AC"/>
    <w:rsid w:val="00A54CBD"/>
    <w:rsid w:val="00A61D7E"/>
    <w:rsid w:val="00A6289F"/>
    <w:rsid w:val="00A64435"/>
    <w:rsid w:val="00A67061"/>
    <w:rsid w:val="00A67D7E"/>
    <w:rsid w:val="00A72E1F"/>
    <w:rsid w:val="00A76796"/>
    <w:rsid w:val="00A779C7"/>
    <w:rsid w:val="00A80621"/>
    <w:rsid w:val="00A84083"/>
    <w:rsid w:val="00A86D43"/>
    <w:rsid w:val="00A91140"/>
    <w:rsid w:val="00A9173E"/>
    <w:rsid w:val="00A933D0"/>
    <w:rsid w:val="00AA60AC"/>
    <w:rsid w:val="00AA72A4"/>
    <w:rsid w:val="00AA7D1E"/>
    <w:rsid w:val="00AB6FBD"/>
    <w:rsid w:val="00AC0862"/>
    <w:rsid w:val="00AC509E"/>
    <w:rsid w:val="00AD7DFE"/>
    <w:rsid w:val="00AE1528"/>
    <w:rsid w:val="00AE752B"/>
    <w:rsid w:val="00AF00C9"/>
    <w:rsid w:val="00AF0B2B"/>
    <w:rsid w:val="00AF2D5B"/>
    <w:rsid w:val="00AF58D7"/>
    <w:rsid w:val="00B002F9"/>
    <w:rsid w:val="00B02671"/>
    <w:rsid w:val="00B02A4F"/>
    <w:rsid w:val="00B063F4"/>
    <w:rsid w:val="00B07F9B"/>
    <w:rsid w:val="00B10B08"/>
    <w:rsid w:val="00B20510"/>
    <w:rsid w:val="00B20FC3"/>
    <w:rsid w:val="00B21011"/>
    <w:rsid w:val="00B22878"/>
    <w:rsid w:val="00B24411"/>
    <w:rsid w:val="00B24D59"/>
    <w:rsid w:val="00B3049C"/>
    <w:rsid w:val="00B371D2"/>
    <w:rsid w:val="00B43E81"/>
    <w:rsid w:val="00B4407C"/>
    <w:rsid w:val="00B46EC4"/>
    <w:rsid w:val="00B50085"/>
    <w:rsid w:val="00B605FA"/>
    <w:rsid w:val="00B63D7B"/>
    <w:rsid w:val="00B830ED"/>
    <w:rsid w:val="00B83577"/>
    <w:rsid w:val="00B85D65"/>
    <w:rsid w:val="00B9503C"/>
    <w:rsid w:val="00B951E3"/>
    <w:rsid w:val="00B952D6"/>
    <w:rsid w:val="00B95561"/>
    <w:rsid w:val="00BA3B4C"/>
    <w:rsid w:val="00BB0572"/>
    <w:rsid w:val="00BB20CB"/>
    <w:rsid w:val="00BC0581"/>
    <w:rsid w:val="00BC5E93"/>
    <w:rsid w:val="00BD4236"/>
    <w:rsid w:val="00BD4781"/>
    <w:rsid w:val="00BD4A51"/>
    <w:rsid w:val="00BD6FEB"/>
    <w:rsid w:val="00BD729B"/>
    <w:rsid w:val="00BE0B84"/>
    <w:rsid w:val="00BE3277"/>
    <w:rsid w:val="00BE4992"/>
    <w:rsid w:val="00BE7830"/>
    <w:rsid w:val="00C00C16"/>
    <w:rsid w:val="00C03B44"/>
    <w:rsid w:val="00C06D7E"/>
    <w:rsid w:val="00C074CC"/>
    <w:rsid w:val="00C10479"/>
    <w:rsid w:val="00C114FA"/>
    <w:rsid w:val="00C127DB"/>
    <w:rsid w:val="00C16FCF"/>
    <w:rsid w:val="00C21FF1"/>
    <w:rsid w:val="00C25B28"/>
    <w:rsid w:val="00C27DA5"/>
    <w:rsid w:val="00C32722"/>
    <w:rsid w:val="00C41197"/>
    <w:rsid w:val="00C45C59"/>
    <w:rsid w:val="00C504A0"/>
    <w:rsid w:val="00C516CA"/>
    <w:rsid w:val="00C5327B"/>
    <w:rsid w:val="00C621BD"/>
    <w:rsid w:val="00C63A95"/>
    <w:rsid w:val="00C64A0D"/>
    <w:rsid w:val="00C679D5"/>
    <w:rsid w:val="00C70B98"/>
    <w:rsid w:val="00C725F8"/>
    <w:rsid w:val="00C73598"/>
    <w:rsid w:val="00C75E1F"/>
    <w:rsid w:val="00C818C8"/>
    <w:rsid w:val="00C90115"/>
    <w:rsid w:val="00C912B1"/>
    <w:rsid w:val="00C95505"/>
    <w:rsid w:val="00C95834"/>
    <w:rsid w:val="00C97C79"/>
    <w:rsid w:val="00CA1C86"/>
    <w:rsid w:val="00CA2188"/>
    <w:rsid w:val="00CA2DE1"/>
    <w:rsid w:val="00CA495E"/>
    <w:rsid w:val="00CB0490"/>
    <w:rsid w:val="00CB0CF4"/>
    <w:rsid w:val="00CB2651"/>
    <w:rsid w:val="00CB7757"/>
    <w:rsid w:val="00CC024F"/>
    <w:rsid w:val="00CD1F22"/>
    <w:rsid w:val="00CD3195"/>
    <w:rsid w:val="00CD5916"/>
    <w:rsid w:val="00CD76B1"/>
    <w:rsid w:val="00CE29C7"/>
    <w:rsid w:val="00CE3172"/>
    <w:rsid w:val="00CE52E3"/>
    <w:rsid w:val="00CF0EAE"/>
    <w:rsid w:val="00CF287C"/>
    <w:rsid w:val="00CF448F"/>
    <w:rsid w:val="00CF4D04"/>
    <w:rsid w:val="00CF50F6"/>
    <w:rsid w:val="00D0182A"/>
    <w:rsid w:val="00D0195D"/>
    <w:rsid w:val="00D02C29"/>
    <w:rsid w:val="00D127C4"/>
    <w:rsid w:val="00D14B07"/>
    <w:rsid w:val="00D14CCA"/>
    <w:rsid w:val="00D14F18"/>
    <w:rsid w:val="00D1534A"/>
    <w:rsid w:val="00D26531"/>
    <w:rsid w:val="00D32982"/>
    <w:rsid w:val="00D376BD"/>
    <w:rsid w:val="00D37E6D"/>
    <w:rsid w:val="00D4147D"/>
    <w:rsid w:val="00D441B4"/>
    <w:rsid w:val="00D45888"/>
    <w:rsid w:val="00D5339C"/>
    <w:rsid w:val="00D571FC"/>
    <w:rsid w:val="00D57E51"/>
    <w:rsid w:val="00D628CA"/>
    <w:rsid w:val="00D62C71"/>
    <w:rsid w:val="00D64D10"/>
    <w:rsid w:val="00D65074"/>
    <w:rsid w:val="00D709A9"/>
    <w:rsid w:val="00D73B3F"/>
    <w:rsid w:val="00D77DCE"/>
    <w:rsid w:val="00D81648"/>
    <w:rsid w:val="00D8484A"/>
    <w:rsid w:val="00D86CBB"/>
    <w:rsid w:val="00D948A3"/>
    <w:rsid w:val="00D96779"/>
    <w:rsid w:val="00DA0B09"/>
    <w:rsid w:val="00DA28C1"/>
    <w:rsid w:val="00DA50A6"/>
    <w:rsid w:val="00DA76F3"/>
    <w:rsid w:val="00DB1394"/>
    <w:rsid w:val="00DB2269"/>
    <w:rsid w:val="00DB28BD"/>
    <w:rsid w:val="00DB386F"/>
    <w:rsid w:val="00DB414A"/>
    <w:rsid w:val="00DB4EF7"/>
    <w:rsid w:val="00DB760B"/>
    <w:rsid w:val="00DB7709"/>
    <w:rsid w:val="00DC145D"/>
    <w:rsid w:val="00DC1A87"/>
    <w:rsid w:val="00DC38F5"/>
    <w:rsid w:val="00DC6D92"/>
    <w:rsid w:val="00DC7A01"/>
    <w:rsid w:val="00DD1320"/>
    <w:rsid w:val="00DD2398"/>
    <w:rsid w:val="00DE03F7"/>
    <w:rsid w:val="00DE20BA"/>
    <w:rsid w:val="00DE244C"/>
    <w:rsid w:val="00DE2694"/>
    <w:rsid w:val="00DE426A"/>
    <w:rsid w:val="00DE5865"/>
    <w:rsid w:val="00DE5902"/>
    <w:rsid w:val="00DE5D70"/>
    <w:rsid w:val="00DE7D1A"/>
    <w:rsid w:val="00DF0F57"/>
    <w:rsid w:val="00DF45BC"/>
    <w:rsid w:val="00DF5CA5"/>
    <w:rsid w:val="00DF5D6A"/>
    <w:rsid w:val="00E00864"/>
    <w:rsid w:val="00E01C25"/>
    <w:rsid w:val="00E0280A"/>
    <w:rsid w:val="00E041A7"/>
    <w:rsid w:val="00E0559F"/>
    <w:rsid w:val="00E06B81"/>
    <w:rsid w:val="00E07308"/>
    <w:rsid w:val="00E07498"/>
    <w:rsid w:val="00E126B7"/>
    <w:rsid w:val="00E157E8"/>
    <w:rsid w:val="00E15AEC"/>
    <w:rsid w:val="00E1751B"/>
    <w:rsid w:val="00E2089E"/>
    <w:rsid w:val="00E22D6E"/>
    <w:rsid w:val="00E24A83"/>
    <w:rsid w:val="00E26018"/>
    <w:rsid w:val="00E349E9"/>
    <w:rsid w:val="00E35ED9"/>
    <w:rsid w:val="00E362EC"/>
    <w:rsid w:val="00E46BE7"/>
    <w:rsid w:val="00E53E57"/>
    <w:rsid w:val="00E541CD"/>
    <w:rsid w:val="00E5570F"/>
    <w:rsid w:val="00E610F9"/>
    <w:rsid w:val="00E73C17"/>
    <w:rsid w:val="00E73E33"/>
    <w:rsid w:val="00E75F56"/>
    <w:rsid w:val="00E81198"/>
    <w:rsid w:val="00E818C5"/>
    <w:rsid w:val="00E83343"/>
    <w:rsid w:val="00E83462"/>
    <w:rsid w:val="00E83D50"/>
    <w:rsid w:val="00E8402B"/>
    <w:rsid w:val="00E92A8F"/>
    <w:rsid w:val="00E93765"/>
    <w:rsid w:val="00E93D65"/>
    <w:rsid w:val="00EB4CF1"/>
    <w:rsid w:val="00EB56D7"/>
    <w:rsid w:val="00EB5F26"/>
    <w:rsid w:val="00EB7362"/>
    <w:rsid w:val="00EC24BB"/>
    <w:rsid w:val="00EC3102"/>
    <w:rsid w:val="00EC6A2D"/>
    <w:rsid w:val="00ED171E"/>
    <w:rsid w:val="00EF1900"/>
    <w:rsid w:val="00EF6A9D"/>
    <w:rsid w:val="00EF6BBF"/>
    <w:rsid w:val="00F01C17"/>
    <w:rsid w:val="00F06EC5"/>
    <w:rsid w:val="00F07DB9"/>
    <w:rsid w:val="00F11564"/>
    <w:rsid w:val="00F128EB"/>
    <w:rsid w:val="00F22302"/>
    <w:rsid w:val="00F306CB"/>
    <w:rsid w:val="00F33A19"/>
    <w:rsid w:val="00F4634D"/>
    <w:rsid w:val="00F47056"/>
    <w:rsid w:val="00F56BBF"/>
    <w:rsid w:val="00F61163"/>
    <w:rsid w:val="00F6405B"/>
    <w:rsid w:val="00F66DD5"/>
    <w:rsid w:val="00F728E0"/>
    <w:rsid w:val="00F76351"/>
    <w:rsid w:val="00F811C8"/>
    <w:rsid w:val="00F818EC"/>
    <w:rsid w:val="00F82FEC"/>
    <w:rsid w:val="00F843AF"/>
    <w:rsid w:val="00F84E24"/>
    <w:rsid w:val="00F85AFB"/>
    <w:rsid w:val="00F86864"/>
    <w:rsid w:val="00F9592A"/>
    <w:rsid w:val="00F95AF0"/>
    <w:rsid w:val="00F9636C"/>
    <w:rsid w:val="00FA1EE9"/>
    <w:rsid w:val="00FA6847"/>
    <w:rsid w:val="00FC3AE2"/>
    <w:rsid w:val="00FC71B0"/>
    <w:rsid w:val="00FD0641"/>
    <w:rsid w:val="00FD6D47"/>
    <w:rsid w:val="00FE48D6"/>
    <w:rsid w:val="00FE6761"/>
    <w:rsid w:val="00FE73C9"/>
    <w:rsid w:val="00FF2C13"/>
    <w:rsid w:val="00FF5ED4"/>
    <w:rsid w:val="00FF7113"/>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6A38C9D"/>
  <w15:docId w15:val="{93540225-D084-415C-A58F-AF0628861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pPr>
      <w:suppressAutoHyphens/>
    </w:pPr>
    <w:rPr>
      <w:sz w:val="24"/>
      <w:szCs w:val="24"/>
      <w:lang w:eastAsia="ar-SA"/>
    </w:rPr>
  </w:style>
  <w:style w:type="paragraph" w:styleId="Pealkiri2">
    <w:name w:val="heading 2"/>
    <w:basedOn w:val="Normaallaad"/>
    <w:next w:val="Normaallaad"/>
    <w:link w:val="Pealkiri2Mrk"/>
    <w:qFormat/>
    <w:pPr>
      <w:keepNext/>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character" w:customStyle="1" w:styleId="Pealkiri2Mrk">
    <w:name w:val="Pealkiri 2 Märk"/>
    <w:link w:val="Pealkiri2"/>
    <w:rsid w:val="00A4471B"/>
    <w:rPr>
      <w:rFonts w:ascii="Arial" w:hAnsi="Arial" w:cs="Arial"/>
      <w:b/>
      <w:bCs/>
      <w:i/>
      <w:iCs/>
      <w:sz w:val="28"/>
      <w:szCs w:val="28"/>
      <w:lang w:eastAsia="ar-SA"/>
    </w:rPr>
  </w:style>
  <w:style w:type="paragraph" w:styleId="Loendilik">
    <w:name w:val="List Paragraph"/>
    <w:aliases w:val="Mummuga loetelu,Loendi l›ik"/>
    <w:basedOn w:val="Normaallaad"/>
    <w:link w:val="LoendilikMrk"/>
    <w:uiPriority w:val="34"/>
    <w:qFormat/>
    <w:rsid w:val="00DB2269"/>
    <w:pPr>
      <w:ind w:left="720"/>
      <w:contextualSpacing/>
    </w:pPr>
  </w:style>
  <w:style w:type="character" w:customStyle="1" w:styleId="LoendilikMrk">
    <w:name w:val="Loendi lõik Märk"/>
    <w:aliases w:val="Mummuga loetelu Märk,Loendi l›ik Märk"/>
    <w:link w:val="Loendilik"/>
    <w:uiPriority w:val="34"/>
    <w:locked/>
    <w:rsid w:val="00DF5CA5"/>
    <w:rPr>
      <w:sz w:val="24"/>
      <w:szCs w:val="24"/>
      <w:lang w:eastAsia="ar-SA"/>
    </w:rPr>
  </w:style>
  <w:style w:type="paragraph" w:customStyle="1" w:styleId="Likparemal">
    <w:name w:val="Lõik paremal"/>
    <w:basedOn w:val="Normaallaad"/>
    <w:rsid w:val="00AF00C9"/>
    <w:pPr>
      <w:suppressAutoHyphens w:val="0"/>
      <w:spacing w:before="120"/>
      <w:jc w:val="right"/>
    </w:pPr>
    <w:rPr>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43948">
      <w:bodyDiv w:val="1"/>
      <w:marLeft w:val="0"/>
      <w:marRight w:val="0"/>
      <w:marTop w:val="0"/>
      <w:marBottom w:val="0"/>
      <w:divBdr>
        <w:top w:val="none" w:sz="0" w:space="0" w:color="auto"/>
        <w:left w:val="none" w:sz="0" w:space="0" w:color="auto"/>
        <w:bottom w:val="none" w:sz="0" w:space="0" w:color="auto"/>
        <w:right w:val="none" w:sz="0" w:space="0" w:color="auto"/>
      </w:divBdr>
    </w:div>
    <w:div w:id="390665175">
      <w:bodyDiv w:val="1"/>
      <w:marLeft w:val="0"/>
      <w:marRight w:val="0"/>
      <w:marTop w:val="0"/>
      <w:marBottom w:val="0"/>
      <w:divBdr>
        <w:top w:val="none" w:sz="0" w:space="0" w:color="auto"/>
        <w:left w:val="none" w:sz="0" w:space="0" w:color="auto"/>
        <w:bottom w:val="none" w:sz="0" w:space="0" w:color="auto"/>
        <w:right w:val="none" w:sz="0" w:space="0" w:color="auto"/>
      </w:divBdr>
      <w:divsChild>
        <w:div w:id="1664233733">
          <w:marLeft w:val="0"/>
          <w:marRight w:val="0"/>
          <w:marTop w:val="0"/>
          <w:marBottom w:val="0"/>
          <w:divBdr>
            <w:top w:val="none" w:sz="0" w:space="0" w:color="auto"/>
            <w:left w:val="none" w:sz="0" w:space="0" w:color="auto"/>
            <w:bottom w:val="none" w:sz="0" w:space="0" w:color="auto"/>
            <w:right w:val="none" w:sz="0" w:space="0" w:color="auto"/>
          </w:divBdr>
        </w:div>
      </w:divsChild>
    </w:div>
    <w:div w:id="594754594">
      <w:bodyDiv w:val="1"/>
      <w:marLeft w:val="0"/>
      <w:marRight w:val="0"/>
      <w:marTop w:val="0"/>
      <w:marBottom w:val="0"/>
      <w:divBdr>
        <w:top w:val="none" w:sz="0" w:space="0" w:color="auto"/>
        <w:left w:val="none" w:sz="0" w:space="0" w:color="auto"/>
        <w:bottom w:val="none" w:sz="0" w:space="0" w:color="auto"/>
        <w:right w:val="none" w:sz="0" w:space="0" w:color="auto"/>
      </w:divBdr>
    </w:div>
    <w:div w:id="649946048">
      <w:bodyDiv w:val="1"/>
      <w:marLeft w:val="0"/>
      <w:marRight w:val="0"/>
      <w:marTop w:val="0"/>
      <w:marBottom w:val="0"/>
      <w:divBdr>
        <w:top w:val="none" w:sz="0" w:space="0" w:color="auto"/>
        <w:left w:val="none" w:sz="0" w:space="0" w:color="auto"/>
        <w:bottom w:val="none" w:sz="0" w:space="0" w:color="auto"/>
        <w:right w:val="none" w:sz="0" w:space="0" w:color="auto"/>
      </w:divBdr>
      <w:divsChild>
        <w:div w:id="2147043004">
          <w:marLeft w:val="0"/>
          <w:marRight w:val="0"/>
          <w:marTop w:val="0"/>
          <w:marBottom w:val="0"/>
          <w:divBdr>
            <w:top w:val="none" w:sz="0" w:space="0" w:color="auto"/>
            <w:left w:val="none" w:sz="0" w:space="0" w:color="auto"/>
            <w:bottom w:val="none" w:sz="0" w:space="0" w:color="auto"/>
            <w:right w:val="none" w:sz="0" w:space="0" w:color="auto"/>
          </w:divBdr>
          <w:divsChild>
            <w:div w:id="1517037137">
              <w:marLeft w:val="0"/>
              <w:marRight w:val="0"/>
              <w:marTop w:val="0"/>
              <w:marBottom w:val="0"/>
              <w:divBdr>
                <w:top w:val="none" w:sz="0" w:space="0" w:color="auto"/>
                <w:left w:val="none" w:sz="0" w:space="0" w:color="auto"/>
                <w:bottom w:val="none" w:sz="0" w:space="0" w:color="auto"/>
                <w:right w:val="none" w:sz="0" w:space="0" w:color="auto"/>
              </w:divBdr>
              <w:divsChild>
                <w:div w:id="1877112199">
                  <w:marLeft w:val="0"/>
                  <w:marRight w:val="0"/>
                  <w:marTop w:val="0"/>
                  <w:marBottom w:val="0"/>
                  <w:divBdr>
                    <w:top w:val="none" w:sz="0" w:space="0" w:color="auto"/>
                    <w:left w:val="none" w:sz="0" w:space="0" w:color="auto"/>
                    <w:bottom w:val="none" w:sz="0" w:space="0" w:color="auto"/>
                    <w:right w:val="none" w:sz="0" w:space="0" w:color="auto"/>
                  </w:divBdr>
                  <w:divsChild>
                    <w:div w:id="17126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4382030">
      <w:bodyDiv w:val="1"/>
      <w:marLeft w:val="0"/>
      <w:marRight w:val="0"/>
      <w:marTop w:val="0"/>
      <w:marBottom w:val="0"/>
      <w:divBdr>
        <w:top w:val="none" w:sz="0" w:space="0" w:color="auto"/>
        <w:left w:val="none" w:sz="0" w:space="0" w:color="auto"/>
        <w:bottom w:val="none" w:sz="0" w:space="0" w:color="auto"/>
        <w:right w:val="none" w:sz="0" w:space="0" w:color="auto"/>
      </w:divBdr>
      <w:divsChild>
        <w:div w:id="655449990">
          <w:marLeft w:val="0"/>
          <w:marRight w:val="0"/>
          <w:marTop w:val="0"/>
          <w:marBottom w:val="0"/>
          <w:divBdr>
            <w:top w:val="single" w:sz="24" w:space="0" w:color="FFFFFF"/>
            <w:left w:val="single" w:sz="2" w:space="0" w:color="FFFFFF"/>
            <w:bottom w:val="single" w:sz="24" w:space="0" w:color="FFFFFF"/>
            <w:right w:val="single" w:sz="2" w:space="0" w:color="FFFFFF"/>
          </w:divBdr>
          <w:divsChild>
            <w:div w:id="20907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265628">
      <w:bodyDiv w:val="1"/>
      <w:marLeft w:val="0"/>
      <w:marRight w:val="0"/>
      <w:marTop w:val="0"/>
      <w:marBottom w:val="0"/>
      <w:divBdr>
        <w:top w:val="none" w:sz="0" w:space="0" w:color="auto"/>
        <w:left w:val="none" w:sz="0" w:space="0" w:color="auto"/>
        <w:bottom w:val="none" w:sz="0" w:space="0" w:color="auto"/>
        <w:right w:val="none" w:sz="0" w:space="0" w:color="auto"/>
      </w:divBdr>
    </w:div>
    <w:div w:id="813840009">
      <w:bodyDiv w:val="1"/>
      <w:marLeft w:val="0"/>
      <w:marRight w:val="0"/>
      <w:marTop w:val="0"/>
      <w:marBottom w:val="0"/>
      <w:divBdr>
        <w:top w:val="none" w:sz="0" w:space="0" w:color="auto"/>
        <w:left w:val="none" w:sz="0" w:space="0" w:color="auto"/>
        <w:bottom w:val="none" w:sz="0" w:space="0" w:color="auto"/>
        <w:right w:val="none" w:sz="0" w:space="0" w:color="auto"/>
      </w:divBdr>
    </w:div>
    <w:div w:id="906309052">
      <w:bodyDiv w:val="1"/>
      <w:marLeft w:val="0"/>
      <w:marRight w:val="0"/>
      <w:marTop w:val="0"/>
      <w:marBottom w:val="0"/>
      <w:divBdr>
        <w:top w:val="none" w:sz="0" w:space="0" w:color="auto"/>
        <w:left w:val="none" w:sz="0" w:space="0" w:color="auto"/>
        <w:bottom w:val="none" w:sz="0" w:space="0" w:color="auto"/>
        <w:right w:val="none" w:sz="0" w:space="0" w:color="auto"/>
      </w:divBdr>
    </w:div>
    <w:div w:id="1151681184">
      <w:bodyDiv w:val="1"/>
      <w:marLeft w:val="0"/>
      <w:marRight w:val="0"/>
      <w:marTop w:val="0"/>
      <w:marBottom w:val="0"/>
      <w:divBdr>
        <w:top w:val="none" w:sz="0" w:space="0" w:color="auto"/>
        <w:left w:val="none" w:sz="0" w:space="0" w:color="auto"/>
        <w:bottom w:val="none" w:sz="0" w:space="0" w:color="auto"/>
        <w:right w:val="none" w:sz="0" w:space="0" w:color="auto"/>
      </w:divBdr>
    </w:div>
    <w:div w:id="1405492233">
      <w:bodyDiv w:val="1"/>
      <w:marLeft w:val="0"/>
      <w:marRight w:val="0"/>
      <w:marTop w:val="0"/>
      <w:marBottom w:val="0"/>
      <w:divBdr>
        <w:top w:val="none" w:sz="0" w:space="0" w:color="auto"/>
        <w:left w:val="none" w:sz="0" w:space="0" w:color="auto"/>
        <w:bottom w:val="none" w:sz="0" w:space="0" w:color="auto"/>
        <w:right w:val="none" w:sz="0" w:space="0" w:color="auto"/>
      </w:divBdr>
    </w:div>
    <w:div w:id="1717312716">
      <w:bodyDiv w:val="1"/>
      <w:marLeft w:val="0"/>
      <w:marRight w:val="0"/>
      <w:marTop w:val="0"/>
      <w:marBottom w:val="0"/>
      <w:divBdr>
        <w:top w:val="none" w:sz="0" w:space="0" w:color="auto"/>
        <w:left w:val="none" w:sz="0" w:space="0" w:color="auto"/>
        <w:bottom w:val="none" w:sz="0" w:space="0" w:color="auto"/>
        <w:right w:val="none" w:sz="0" w:space="0" w:color="auto"/>
      </w:divBdr>
      <w:divsChild>
        <w:div w:id="271403282">
          <w:marLeft w:val="0"/>
          <w:marRight w:val="0"/>
          <w:marTop w:val="0"/>
          <w:marBottom w:val="0"/>
          <w:divBdr>
            <w:top w:val="none" w:sz="0" w:space="0" w:color="auto"/>
            <w:left w:val="none" w:sz="0" w:space="0" w:color="auto"/>
            <w:bottom w:val="none" w:sz="0" w:space="0" w:color="auto"/>
            <w:right w:val="none" w:sz="0" w:space="0" w:color="auto"/>
          </w:divBdr>
          <w:divsChild>
            <w:div w:id="226114014">
              <w:marLeft w:val="0"/>
              <w:marRight w:val="0"/>
              <w:marTop w:val="0"/>
              <w:marBottom w:val="0"/>
              <w:divBdr>
                <w:top w:val="none" w:sz="0" w:space="0" w:color="auto"/>
                <w:left w:val="none" w:sz="0" w:space="0" w:color="auto"/>
                <w:bottom w:val="none" w:sz="0" w:space="0" w:color="auto"/>
                <w:right w:val="none" w:sz="0" w:space="0" w:color="auto"/>
              </w:divBdr>
              <w:divsChild>
                <w:div w:id="905603083">
                  <w:marLeft w:val="0"/>
                  <w:marRight w:val="0"/>
                  <w:marTop w:val="0"/>
                  <w:marBottom w:val="0"/>
                  <w:divBdr>
                    <w:top w:val="none" w:sz="0" w:space="0" w:color="auto"/>
                    <w:left w:val="none" w:sz="0" w:space="0" w:color="auto"/>
                    <w:bottom w:val="none" w:sz="0" w:space="0" w:color="auto"/>
                    <w:right w:val="none" w:sz="0" w:space="0" w:color="auto"/>
                  </w:divBdr>
                  <w:divsChild>
                    <w:div w:id="10801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3934228">
      <w:bodyDiv w:val="1"/>
      <w:marLeft w:val="0"/>
      <w:marRight w:val="0"/>
      <w:marTop w:val="0"/>
      <w:marBottom w:val="0"/>
      <w:divBdr>
        <w:top w:val="none" w:sz="0" w:space="0" w:color="auto"/>
        <w:left w:val="none" w:sz="0" w:space="0" w:color="auto"/>
        <w:bottom w:val="none" w:sz="0" w:space="0" w:color="auto"/>
        <w:right w:val="none" w:sz="0" w:space="0" w:color="auto"/>
      </w:divBdr>
    </w:div>
    <w:div w:id="1849364070">
      <w:bodyDiv w:val="1"/>
      <w:marLeft w:val="0"/>
      <w:marRight w:val="0"/>
      <w:marTop w:val="0"/>
      <w:marBottom w:val="0"/>
      <w:divBdr>
        <w:top w:val="none" w:sz="0" w:space="0" w:color="auto"/>
        <w:left w:val="none" w:sz="0" w:space="0" w:color="auto"/>
        <w:bottom w:val="none" w:sz="0" w:space="0" w:color="auto"/>
        <w:right w:val="none" w:sz="0" w:space="0" w:color="auto"/>
      </w:divBdr>
    </w:div>
    <w:div w:id="1935237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B96A6E-65D0-42CB-A203-35603E9E86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4</Pages>
  <Words>1154</Words>
  <Characters>6582</Characters>
  <Application>Microsoft Office Word</Application>
  <DocSecurity>0</DocSecurity>
  <Lines>54</Lines>
  <Paragraphs>15</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7721</CharactersWithSpaces>
  <SharedDoc>false</SharedDoc>
  <HLinks>
    <vt:vector size="6" baseType="variant">
      <vt:variant>
        <vt:i4>3407990</vt:i4>
      </vt:variant>
      <vt:variant>
        <vt:i4>0</vt:i4>
      </vt:variant>
      <vt:variant>
        <vt:i4>0</vt:i4>
      </vt:variant>
      <vt:variant>
        <vt:i4>5</vt:i4>
      </vt:variant>
      <vt:variant>
        <vt:lpwstr>https://riigihanked.riik.eehanketeates/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creator>Reimo Kõps</dc:creator>
  <cp:lastModifiedBy>Reelika Sirge</cp:lastModifiedBy>
  <cp:revision>9</cp:revision>
  <cp:lastPrinted>2012-12-11T13:25:00Z</cp:lastPrinted>
  <dcterms:created xsi:type="dcterms:W3CDTF">2023-02-27T07:57:00Z</dcterms:created>
  <dcterms:modified xsi:type="dcterms:W3CDTF">2023-03-09T10:31:00Z</dcterms:modified>
</cp:coreProperties>
</file>